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641C2" w14:textId="6CA5B472" w:rsidR="006436B0" w:rsidRPr="00C50C7A" w:rsidRDefault="00C50C7A" w:rsidP="00C50C7A">
      <w:pPr>
        <w:pStyle w:val="NoSpacing"/>
        <w:jc w:val="center"/>
        <w:rPr>
          <w:rFonts w:ascii="Century" w:hAnsi="Century"/>
          <w:b/>
          <w:sz w:val="24"/>
          <w:szCs w:val="24"/>
          <w:u w:val="single"/>
        </w:rPr>
      </w:pPr>
      <w:r w:rsidRPr="00C50C7A">
        <w:rPr>
          <w:rFonts w:ascii="Century" w:hAnsi="Century"/>
          <w:b/>
          <w:sz w:val="24"/>
          <w:szCs w:val="24"/>
          <w:u w:val="single"/>
        </w:rPr>
        <w:t>I Thessalonians 2:13-20</w:t>
      </w:r>
    </w:p>
    <w:p w14:paraId="2C08762C" w14:textId="78DECC50" w:rsidR="00C50C7A" w:rsidRPr="00C50C7A" w:rsidRDefault="00C50C7A" w:rsidP="00C50C7A">
      <w:pPr>
        <w:pStyle w:val="NoSpacing"/>
        <w:jc w:val="center"/>
        <w:rPr>
          <w:rFonts w:ascii="Century" w:hAnsi="Century"/>
          <w:b/>
          <w:sz w:val="24"/>
          <w:szCs w:val="24"/>
        </w:rPr>
      </w:pPr>
      <w:r w:rsidRPr="00C50C7A">
        <w:rPr>
          <w:rFonts w:ascii="Century" w:hAnsi="Century"/>
          <w:b/>
          <w:sz w:val="24"/>
          <w:szCs w:val="24"/>
        </w:rPr>
        <w:t>“</w:t>
      </w:r>
      <w:r>
        <w:rPr>
          <w:rFonts w:ascii="Century" w:hAnsi="Century"/>
          <w:b/>
          <w:i/>
          <w:sz w:val="24"/>
          <w:szCs w:val="24"/>
        </w:rPr>
        <w:t>Requirements of Discipleship</w:t>
      </w:r>
      <w:r w:rsidRPr="00C50C7A">
        <w:rPr>
          <w:rFonts w:ascii="Century" w:hAnsi="Century"/>
          <w:b/>
          <w:sz w:val="24"/>
          <w:szCs w:val="24"/>
        </w:rPr>
        <w:t>”</w:t>
      </w:r>
    </w:p>
    <w:p w14:paraId="1A48F304" w14:textId="7B9FAEC0" w:rsidR="00C50C7A" w:rsidRDefault="00C50C7A" w:rsidP="00C50C7A">
      <w:pPr>
        <w:pStyle w:val="NoSpacing"/>
        <w:rPr>
          <w:rFonts w:ascii="Century" w:hAnsi="Century"/>
          <w:sz w:val="24"/>
          <w:szCs w:val="24"/>
        </w:rPr>
      </w:pPr>
    </w:p>
    <w:p w14:paraId="37FFF4D6" w14:textId="2A3A8BF6" w:rsidR="00C50C7A" w:rsidRPr="00C50C7A" w:rsidRDefault="00C50C7A" w:rsidP="00C50C7A">
      <w:pPr>
        <w:pStyle w:val="NoSpacing"/>
        <w:rPr>
          <w:rFonts w:ascii="Century" w:hAnsi="Century"/>
          <w:b/>
          <w:sz w:val="24"/>
          <w:szCs w:val="24"/>
        </w:rPr>
      </w:pPr>
      <w:r w:rsidRPr="00C50C7A">
        <w:rPr>
          <w:rFonts w:ascii="Century" w:hAnsi="Century"/>
          <w:b/>
          <w:sz w:val="24"/>
          <w:szCs w:val="24"/>
          <w:u w:val="single"/>
        </w:rPr>
        <w:t>Introduction</w:t>
      </w:r>
      <w:r w:rsidRPr="00C50C7A">
        <w:rPr>
          <w:rFonts w:ascii="Century" w:hAnsi="Century"/>
          <w:b/>
          <w:sz w:val="24"/>
          <w:szCs w:val="24"/>
        </w:rPr>
        <w:t>:</w:t>
      </w:r>
    </w:p>
    <w:p w14:paraId="404E218D" w14:textId="1B1C3209" w:rsidR="00C50C7A" w:rsidRDefault="006D2D94" w:rsidP="00C50C7A">
      <w:pPr>
        <w:pStyle w:val="NoSpacing"/>
        <w:rPr>
          <w:rFonts w:ascii="Century" w:hAnsi="Century"/>
          <w:sz w:val="24"/>
          <w:szCs w:val="24"/>
        </w:rPr>
      </w:pPr>
      <w:r>
        <w:rPr>
          <w:rFonts w:ascii="Century" w:hAnsi="Century"/>
          <w:sz w:val="24"/>
          <w:szCs w:val="24"/>
        </w:rPr>
        <w:t xml:space="preserve">     In this passage Paul continues to give thanks for the </w:t>
      </w:r>
      <w:r w:rsidR="00B92FEE">
        <w:rPr>
          <w:rFonts w:ascii="Century" w:hAnsi="Century"/>
          <w:sz w:val="24"/>
          <w:szCs w:val="24"/>
        </w:rPr>
        <w:t xml:space="preserve">Thessalonian saints.  In the previous passage Paul had emphasized the nature of the ministry that he, Silas and Timothy had engaged in among them in order to stress the fact that they were committed to the welfare of these saints.  In this passage, Paul writes about first their response to the </w:t>
      </w:r>
      <w:r w:rsidR="00C55520">
        <w:rPr>
          <w:rFonts w:ascii="Century" w:hAnsi="Century"/>
          <w:sz w:val="24"/>
          <w:szCs w:val="24"/>
        </w:rPr>
        <w:t>Gospel which</w:t>
      </w:r>
      <w:r w:rsidR="00B92FEE">
        <w:rPr>
          <w:rFonts w:ascii="Century" w:hAnsi="Century"/>
          <w:sz w:val="24"/>
          <w:szCs w:val="24"/>
        </w:rPr>
        <w:t xml:space="preserve"> the missionaries had given them, and then expresses to them how dear they </w:t>
      </w:r>
      <w:r w:rsidR="00F04245">
        <w:rPr>
          <w:rFonts w:ascii="Century" w:hAnsi="Century"/>
          <w:sz w:val="24"/>
          <w:szCs w:val="24"/>
        </w:rPr>
        <w:t>we</w:t>
      </w:r>
      <w:r w:rsidR="00B92FEE">
        <w:rPr>
          <w:rFonts w:ascii="Century" w:hAnsi="Century"/>
          <w:sz w:val="24"/>
          <w:szCs w:val="24"/>
        </w:rPr>
        <w:t>re to Paul and the others; lest the Thessalonians conclude that these missionaries no longer cared about them.</w:t>
      </w:r>
    </w:p>
    <w:p w14:paraId="7498A569" w14:textId="77777777" w:rsidR="006D2D94" w:rsidRDefault="006D2D94" w:rsidP="00C50C7A">
      <w:pPr>
        <w:pStyle w:val="NoSpacing"/>
        <w:rPr>
          <w:rFonts w:ascii="Century" w:hAnsi="Century"/>
          <w:sz w:val="24"/>
          <w:szCs w:val="24"/>
        </w:rPr>
      </w:pPr>
    </w:p>
    <w:p w14:paraId="495E2396" w14:textId="3E7203D2" w:rsidR="00C50C7A" w:rsidRPr="00C50C7A" w:rsidRDefault="00C50C7A" w:rsidP="00C50C7A">
      <w:pPr>
        <w:pStyle w:val="NoSpacing"/>
        <w:rPr>
          <w:rFonts w:ascii="Century" w:hAnsi="Century"/>
          <w:b/>
          <w:sz w:val="24"/>
          <w:szCs w:val="24"/>
        </w:rPr>
      </w:pPr>
      <w:r w:rsidRPr="00C50C7A">
        <w:rPr>
          <w:rFonts w:ascii="Century" w:hAnsi="Century"/>
          <w:b/>
          <w:sz w:val="24"/>
          <w:szCs w:val="24"/>
        </w:rPr>
        <w:t xml:space="preserve">I. </w:t>
      </w:r>
      <w:r w:rsidRPr="00C50C7A">
        <w:rPr>
          <w:rFonts w:ascii="Century" w:hAnsi="Century"/>
          <w:b/>
          <w:sz w:val="24"/>
          <w:szCs w:val="24"/>
          <w:u w:val="single"/>
        </w:rPr>
        <w:t>Responding to the Word</w:t>
      </w:r>
      <w:r w:rsidRPr="00C50C7A">
        <w:rPr>
          <w:rFonts w:ascii="Century" w:hAnsi="Century"/>
          <w:b/>
          <w:sz w:val="24"/>
          <w:szCs w:val="24"/>
        </w:rPr>
        <w:t>: (vs.13-16)</w:t>
      </w:r>
    </w:p>
    <w:p w14:paraId="6F44AB10" w14:textId="30787914" w:rsidR="00B92FEE" w:rsidRDefault="00B92FEE" w:rsidP="00F565EB">
      <w:pPr>
        <w:pStyle w:val="NoSpacing"/>
        <w:rPr>
          <w:rFonts w:ascii="Century" w:hAnsi="Century"/>
          <w:sz w:val="24"/>
          <w:szCs w:val="24"/>
        </w:rPr>
      </w:pPr>
      <w:r>
        <w:rPr>
          <w:rFonts w:ascii="Century" w:hAnsi="Century"/>
          <w:sz w:val="24"/>
          <w:szCs w:val="24"/>
        </w:rPr>
        <w:t xml:space="preserve">   Paul makes the transition to this new passage by writing; “</w:t>
      </w:r>
      <w:r w:rsidRPr="00B92FEE">
        <w:rPr>
          <w:rFonts w:ascii="Century" w:hAnsi="Century"/>
          <w:i/>
          <w:sz w:val="24"/>
          <w:szCs w:val="24"/>
        </w:rPr>
        <w:t>For this reason we also thank God without ceasing</w:t>
      </w:r>
      <w:r>
        <w:rPr>
          <w:rFonts w:ascii="Century" w:hAnsi="Century"/>
          <w:sz w:val="24"/>
          <w:szCs w:val="24"/>
        </w:rPr>
        <w:t>” (vs.13a).  The immediate interpretive question that must be answered is what is the “</w:t>
      </w:r>
      <w:r w:rsidRPr="00B92FEE">
        <w:rPr>
          <w:rFonts w:ascii="Century" w:hAnsi="Century"/>
          <w:i/>
          <w:sz w:val="24"/>
          <w:szCs w:val="24"/>
        </w:rPr>
        <w:t>reason</w:t>
      </w:r>
      <w:r>
        <w:rPr>
          <w:rFonts w:ascii="Century" w:hAnsi="Century"/>
          <w:sz w:val="24"/>
          <w:szCs w:val="24"/>
        </w:rPr>
        <w:t xml:space="preserve">” for Paul giving thanks to God?  Given the usual pattern when Paul uses the Greek expression that we find here, is that he is referring to what he has previously written.  Therefore, Paul is saying that their gratitude to God was in light of the intense ministry efforts and deep emotional investment they had made in the Thessalonians.  But the circumstances for which Paul was grateful is found in the next clause; </w:t>
      </w:r>
      <w:r w:rsidR="00F565EB">
        <w:rPr>
          <w:rFonts w:ascii="Century" w:hAnsi="Century"/>
          <w:sz w:val="24"/>
          <w:szCs w:val="24"/>
        </w:rPr>
        <w:t>“</w:t>
      </w:r>
      <w:r w:rsidR="00F565EB" w:rsidRPr="00F565EB">
        <w:rPr>
          <w:rFonts w:ascii="Century" w:hAnsi="Century"/>
          <w:i/>
          <w:sz w:val="24"/>
          <w:szCs w:val="24"/>
        </w:rPr>
        <w:t>because when you received the word of God which you heard from us, you welcomed it not as the word of men, but as it is in truth, the word of God</w:t>
      </w:r>
      <w:r w:rsidR="00F565EB">
        <w:rPr>
          <w:rFonts w:ascii="Century" w:hAnsi="Century"/>
          <w:sz w:val="24"/>
          <w:szCs w:val="24"/>
        </w:rPr>
        <w:t>” (vs.13b).  So, Paul was grateful for the positive response of the Thessalonians to their message.  It would be easy to pass by this notation and not really think about the implications of what Paul is doing.  If one is grateful that a certain thing takes place, one obviously thanks the one who was responsible for causing it to happen.  Paul did not thank the Thessalonians for their spiritual sensitivity, or believing nature.  Paul did not thank his fellow workers for their effective efforts in their recent ministry.  And Paul certainly was not grateful for what he himself had done.  That means that neither the Thessalonians nor the missionary team were ultimately responsible for the conversion of these saints.  God was the one who accomplished it, and the one to whom all gratitude was due.  This is one of the many subtle references to how salvation is a work of God, and is not something that results from human efforts or virtue.</w:t>
      </w:r>
    </w:p>
    <w:p w14:paraId="1AE8BAD7" w14:textId="35841D15" w:rsidR="00337AC5" w:rsidRDefault="00F565EB" w:rsidP="00337AC5">
      <w:pPr>
        <w:pStyle w:val="NoSpacing"/>
        <w:rPr>
          <w:rFonts w:ascii="Century" w:hAnsi="Century"/>
          <w:sz w:val="24"/>
          <w:szCs w:val="24"/>
        </w:rPr>
      </w:pPr>
      <w:r>
        <w:rPr>
          <w:rFonts w:ascii="Century" w:hAnsi="Century"/>
          <w:sz w:val="24"/>
          <w:szCs w:val="24"/>
        </w:rPr>
        <w:t xml:space="preserve">     In expressing his gratitude for the Thessalonian</w:t>
      </w:r>
      <w:r w:rsidR="00C55520">
        <w:rPr>
          <w:rFonts w:ascii="Century" w:hAnsi="Century"/>
          <w:sz w:val="24"/>
          <w:szCs w:val="24"/>
        </w:rPr>
        <w:t>’</w:t>
      </w:r>
      <w:r>
        <w:rPr>
          <w:rFonts w:ascii="Century" w:hAnsi="Century"/>
          <w:sz w:val="24"/>
          <w:szCs w:val="24"/>
        </w:rPr>
        <w:t xml:space="preserve">s positive response, he seems on the surface to be a little redundant.  First, he writes that they received it, and then he writes that they welcomed it.  There is a two-fold explanation for why Paul wrote this way, and why it is not simple redundancy.  First, in the first clause Paul is expressing the basic fact of their </w:t>
      </w:r>
      <w:r w:rsidR="00337AC5">
        <w:rPr>
          <w:rFonts w:ascii="Century" w:hAnsi="Century"/>
          <w:sz w:val="24"/>
          <w:szCs w:val="24"/>
        </w:rPr>
        <w:t>reception, and then in the second clause he elaborates on the manner in which this reception took place.  Secondly, Paul uses two distinctly different words in these two clauses (as demonstrated by how they are rendered by two different English words).  The two distinct words reflect the contrast between an outward and inner response to the Gospel.  The first word translated as “</w:t>
      </w:r>
      <w:r w:rsidR="00337AC5">
        <w:rPr>
          <w:rFonts w:ascii="Century" w:hAnsi="Century"/>
          <w:i/>
          <w:sz w:val="24"/>
          <w:szCs w:val="24"/>
        </w:rPr>
        <w:t>received</w:t>
      </w:r>
      <w:r w:rsidR="00337AC5">
        <w:rPr>
          <w:rFonts w:ascii="Century" w:hAnsi="Century"/>
          <w:sz w:val="24"/>
          <w:szCs w:val="24"/>
        </w:rPr>
        <w:t>” quite literally means to “</w:t>
      </w:r>
      <w:r w:rsidR="00337AC5">
        <w:rPr>
          <w:rFonts w:ascii="Century" w:hAnsi="Century"/>
          <w:i/>
          <w:sz w:val="24"/>
          <w:szCs w:val="24"/>
        </w:rPr>
        <w:t>to take to oneself</w:t>
      </w:r>
      <w:r w:rsidR="00337AC5">
        <w:rPr>
          <w:rFonts w:ascii="Century" w:hAnsi="Century"/>
          <w:sz w:val="24"/>
          <w:szCs w:val="24"/>
        </w:rPr>
        <w:t xml:space="preserve">” and denotes an </w:t>
      </w:r>
      <w:r w:rsidR="00337AC5">
        <w:rPr>
          <w:rFonts w:ascii="Century" w:hAnsi="Century"/>
          <w:sz w:val="24"/>
          <w:szCs w:val="24"/>
        </w:rPr>
        <w:lastRenderedPageBreak/>
        <w:t>objective outward reception of something.  The second word translated as “</w:t>
      </w:r>
      <w:r w:rsidR="00337AC5">
        <w:rPr>
          <w:rFonts w:ascii="Century" w:hAnsi="Century"/>
          <w:i/>
          <w:sz w:val="24"/>
          <w:szCs w:val="24"/>
        </w:rPr>
        <w:t>welcome</w:t>
      </w:r>
      <w:r w:rsidR="00337AC5">
        <w:rPr>
          <w:rFonts w:ascii="Century" w:hAnsi="Century"/>
          <w:sz w:val="24"/>
          <w:szCs w:val="24"/>
        </w:rPr>
        <w:t>” means “</w:t>
      </w:r>
      <w:r w:rsidR="00337AC5">
        <w:rPr>
          <w:rFonts w:ascii="Century" w:hAnsi="Century"/>
          <w:i/>
          <w:sz w:val="24"/>
          <w:szCs w:val="24"/>
        </w:rPr>
        <w:t>to accept with approval</w:t>
      </w:r>
      <w:r w:rsidR="00337AC5">
        <w:rPr>
          <w:rFonts w:ascii="Century" w:hAnsi="Century"/>
          <w:sz w:val="24"/>
          <w:szCs w:val="24"/>
        </w:rPr>
        <w:t xml:space="preserve">”, and denotes a subjective reception.  The first word looks at the content of what is received, while the second implies a favorable evaluation of </w:t>
      </w:r>
      <w:r w:rsidR="00C55520">
        <w:rPr>
          <w:rFonts w:ascii="Century" w:hAnsi="Century"/>
          <w:sz w:val="24"/>
          <w:szCs w:val="24"/>
        </w:rPr>
        <w:t xml:space="preserve">what us heard and an </w:t>
      </w:r>
      <w:r w:rsidR="00337AC5">
        <w:rPr>
          <w:rFonts w:ascii="Century" w:hAnsi="Century"/>
          <w:sz w:val="24"/>
          <w:szCs w:val="24"/>
        </w:rPr>
        <w:t>accept</w:t>
      </w:r>
      <w:r w:rsidR="00C55520">
        <w:rPr>
          <w:rFonts w:ascii="Century" w:hAnsi="Century"/>
          <w:sz w:val="24"/>
          <w:szCs w:val="24"/>
        </w:rPr>
        <w:t>ance of it as valuable</w:t>
      </w:r>
      <w:r w:rsidR="00337AC5">
        <w:rPr>
          <w:rFonts w:ascii="Century" w:hAnsi="Century"/>
          <w:sz w:val="24"/>
          <w:szCs w:val="24"/>
        </w:rPr>
        <w:t xml:space="preserve">.  The Thessalonians not only heard the words and intellectually understood the message, but also appropriated and welcomed the truth of what was said into their hearts.  What Paul said that they took to heart was that the </w:t>
      </w:r>
      <w:r w:rsidR="00C55520">
        <w:rPr>
          <w:rFonts w:ascii="Century" w:hAnsi="Century"/>
          <w:sz w:val="24"/>
          <w:szCs w:val="24"/>
        </w:rPr>
        <w:t xml:space="preserve">message which </w:t>
      </w:r>
      <w:r w:rsidR="00337AC5">
        <w:rPr>
          <w:rFonts w:ascii="Century" w:hAnsi="Century"/>
          <w:sz w:val="24"/>
          <w:szCs w:val="24"/>
        </w:rPr>
        <w:t>the missionary team spoke</w:t>
      </w:r>
      <w:r w:rsidR="00C55520">
        <w:rPr>
          <w:rFonts w:ascii="Century" w:hAnsi="Century"/>
          <w:sz w:val="24"/>
          <w:szCs w:val="24"/>
        </w:rPr>
        <w:t>,</w:t>
      </w:r>
      <w:r w:rsidR="00337AC5">
        <w:rPr>
          <w:rFonts w:ascii="Century" w:hAnsi="Century"/>
          <w:sz w:val="24"/>
          <w:szCs w:val="24"/>
        </w:rPr>
        <w:t xml:space="preserve"> w</w:t>
      </w:r>
      <w:r w:rsidR="00C55520">
        <w:rPr>
          <w:rFonts w:ascii="Century" w:hAnsi="Century"/>
          <w:sz w:val="24"/>
          <w:szCs w:val="24"/>
        </w:rPr>
        <w:t>as</w:t>
      </w:r>
      <w:r w:rsidR="00337AC5">
        <w:rPr>
          <w:rFonts w:ascii="Century" w:hAnsi="Century"/>
          <w:sz w:val="24"/>
          <w:szCs w:val="24"/>
        </w:rPr>
        <w:t xml:space="preserve"> not of human origin, but w</w:t>
      </w:r>
      <w:r w:rsidR="00C55520">
        <w:rPr>
          <w:rFonts w:ascii="Century" w:hAnsi="Century"/>
          <w:sz w:val="24"/>
          <w:szCs w:val="24"/>
        </w:rPr>
        <w:t>as</w:t>
      </w:r>
      <w:r w:rsidR="00337AC5">
        <w:rPr>
          <w:rFonts w:ascii="Century" w:hAnsi="Century"/>
          <w:sz w:val="24"/>
          <w:szCs w:val="24"/>
        </w:rPr>
        <w:t xml:space="preserve"> of Divine origin.  This means they recognized that Paul, Silas, and Timothy as they spoke were the channels of the very word of God.  It was not simply religious ideas that seemed right to some pious person; it was a message from God revealed through the vocabulary and experience of this apostolic band.  The implication for the modern reader is clear.  What we find in the Bible are not simply time</w:t>
      </w:r>
      <w:r w:rsidR="002C1B3E">
        <w:rPr>
          <w:rFonts w:ascii="Century" w:hAnsi="Century"/>
          <w:sz w:val="24"/>
          <w:szCs w:val="24"/>
        </w:rPr>
        <w:t xml:space="preserve">-honored religious ideas; but are in fact the Divinely inspired Word of God.  Therefore, it is absolutely true, and absolutely authoritative. </w:t>
      </w:r>
    </w:p>
    <w:p w14:paraId="60508C78" w14:textId="285C80C1" w:rsidR="00C34BC7" w:rsidRDefault="002C1B3E" w:rsidP="00B92FEE">
      <w:pPr>
        <w:pStyle w:val="NoSpacing"/>
        <w:rPr>
          <w:rFonts w:ascii="Century" w:hAnsi="Century"/>
          <w:sz w:val="24"/>
          <w:szCs w:val="24"/>
        </w:rPr>
      </w:pPr>
      <w:r>
        <w:rPr>
          <w:rFonts w:ascii="Century" w:hAnsi="Century"/>
          <w:sz w:val="24"/>
          <w:szCs w:val="24"/>
        </w:rPr>
        <w:t xml:space="preserve">     Paul writes that the Word of God “</w:t>
      </w:r>
      <w:r w:rsidRPr="002C1B3E">
        <w:rPr>
          <w:rFonts w:ascii="Century" w:hAnsi="Century"/>
          <w:i/>
          <w:sz w:val="24"/>
          <w:szCs w:val="24"/>
        </w:rPr>
        <w:t>also effectively works in you who believe</w:t>
      </w:r>
      <w:r>
        <w:rPr>
          <w:rFonts w:ascii="Century" w:hAnsi="Century"/>
          <w:sz w:val="24"/>
          <w:szCs w:val="24"/>
        </w:rPr>
        <w:t>” (vs.13c).</w:t>
      </w:r>
      <w:r w:rsidR="007D4FCB">
        <w:rPr>
          <w:rFonts w:ascii="Century" w:hAnsi="Century"/>
          <w:sz w:val="24"/>
          <w:szCs w:val="24"/>
        </w:rPr>
        <w:t xml:space="preserve">  </w:t>
      </w:r>
      <w:r w:rsidR="00C34BC7">
        <w:rPr>
          <w:rFonts w:ascii="Century" w:hAnsi="Century"/>
          <w:sz w:val="24"/>
          <w:szCs w:val="24"/>
        </w:rPr>
        <w:t xml:space="preserve">The Greek word that is translated as </w:t>
      </w:r>
      <w:r w:rsidR="00D551C4">
        <w:rPr>
          <w:rFonts w:ascii="Century" w:hAnsi="Century"/>
          <w:sz w:val="24"/>
          <w:szCs w:val="24"/>
        </w:rPr>
        <w:t>“</w:t>
      </w:r>
      <w:r w:rsidR="00C34BC7" w:rsidRPr="00C34BC7">
        <w:rPr>
          <w:rFonts w:ascii="Century" w:hAnsi="Century"/>
          <w:i/>
          <w:sz w:val="24"/>
          <w:szCs w:val="24"/>
        </w:rPr>
        <w:t>e</w:t>
      </w:r>
      <w:r w:rsidR="00D551C4" w:rsidRPr="00C34BC7">
        <w:rPr>
          <w:rFonts w:ascii="Century" w:hAnsi="Century"/>
          <w:i/>
          <w:sz w:val="24"/>
          <w:szCs w:val="24"/>
        </w:rPr>
        <w:t>ffectively works</w:t>
      </w:r>
      <w:r w:rsidR="00D551C4">
        <w:rPr>
          <w:rFonts w:ascii="Century" w:hAnsi="Century"/>
          <w:sz w:val="24"/>
          <w:szCs w:val="24"/>
        </w:rPr>
        <w:t xml:space="preserve">” </w:t>
      </w:r>
      <w:r w:rsidR="00C34BC7">
        <w:rPr>
          <w:rFonts w:ascii="Century" w:hAnsi="Century"/>
          <w:sz w:val="24"/>
          <w:szCs w:val="24"/>
        </w:rPr>
        <w:t>refers to something that has a powerful effect or that enables something to be done successfully.  In this case Paul uses the word to refer to how the Scriptures e</w:t>
      </w:r>
      <w:r w:rsidR="00D551C4">
        <w:rPr>
          <w:rFonts w:ascii="Century" w:hAnsi="Century"/>
          <w:sz w:val="24"/>
          <w:szCs w:val="24"/>
        </w:rPr>
        <w:t>nergiz</w:t>
      </w:r>
      <w:r w:rsidR="00C34BC7">
        <w:rPr>
          <w:rFonts w:ascii="Century" w:hAnsi="Century"/>
          <w:sz w:val="24"/>
          <w:szCs w:val="24"/>
        </w:rPr>
        <w:t>e</w:t>
      </w:r>
      <w:r w:rsidR="00D551C4">
        <w:rPr>
          <w:rFonts w:ascii="Century" w:hAnsi="Century"/>
          <w:sz w:val="24"/>
          <w:szCs w:val="24"/>
        </w:rPr>
        <w:t xml:space="preserve"> a response</w:t>
      </w:r>
      <w:r w:rsidR="00C34BC7">
        <w:rPr>
          <w:rFonts w:ascii="Century" w:hAnsi="Century"/>
          <w:sz w:val="24"/>
          <w:szCs w:val="24"/>
        </w:rPr>
        <w:t xml:space="preserve"> in the lives of those who embrace it.  </w:t>
      </w:r>
      <w:r w:rsidR="00D551C4">
        <w:rPr>
          <w:rFonts w:ascii="Century" w:hAnsi="Century"/>
          <w:sz w:val="24"/>
          <w:szCs w:val="24"/>
        </w:rPr>
        <w:t xml:space="preserve"> </w:t>
      </w:r>
      <w:r w:rsidR="00C34BC7">
        <w:rPr>
          <w:rFonts w:ascii="Century" w:hAnsi="Century"/>
          <w:sz w:val="24"/>
          <w:szCs w:val="24"/>
        </w:rPr>
        <w:t>The point Paul makes here is that the Word of God works powerfully in the lives of those who have embraced the Gospel, as was evidenced in the changed lives of the Thessalonians (see 1:6-10).  In a very real sense their lives illustrated the truth expressed in Isaiah 55:8-11, that God’s Word always accomplishes its purpose, wherever God sends it:</w:t>
      </w:r>
    </w:p>
    <w:p w14:paraId="7FC42295" w14:textId="77777777" w:rsidR="00C55520" w:rsidRPr="00C55520" w:rsidRDefault="00C55520" w:rsidP="00B92FEE">
      <w:pPr>
        <w:pStyle w:val="NoSpacing"/>
        <w:rPr>
          <w:rFonts w:ascii="Century" w:hAnsi="Century"/>
          <w:sz w:val="16"/>
          <w:szCs w:val="16"/>
        </w:rPr>
      </w:pPr>
    </w:p>
    <w:p w14:paraId="06210E8B" w14:textId="77777777" w:rsidR="00C34BC7" w:rsidRDefault="00C34BC7" w:rsidP="00C34BC7">
      <w:pPr>
        <w:pStyle w:val="NoSpacing"/>
        <w:jc w:val="center"/>
        <w:rPr>
          <w:rFonts w:ascii="Century" w:hAnsi="Century"/>
          <w:i/>
          <w:sz w:val="24"/>
          <w:szCs w:val="24"/>
        </w:rPr>
      </w:pPr>
      <w:r w:rsidRPr="00C34BC7">
        <w:rPr>
          <w:rFonts w:ascii="Century" w:hAnsi="Century"/>
          <w:i/>
          <w:sz w:val="24"/>
          <w:szCs w:val="24"/>
        </w:rPr>
        <w:t xml:space="preserve">“‘For My thoughts are not your thoughts, nor are your ways My ways’, says </w:t>
      </w:r>
    </w:p>
    <w:p w14:paraId="1A0A6740" w14:textId="77777777" w:rsidR="00C34BC7" w:rsidRDefault="00C34BC7" w:rsidP="00C34BC7">
      <w:pPr>
        <w:pStyle w:val="NoSpacing"/>
        <w:jc w:val="center"/>
        <w:rPr>
          <w:rFonts w:ascii="Century" w:hAnsi="Century"/>
          <w:i/>
          <w:sz w:val="24"/>
          <w:szCs w:val="24"/>
        </w:rPr>
      </w:pPr>
      <w:r w:rsidRPr="00C34BC7">
        <w:rPr>
          <w:rFonts w:ascii="Century" w:hAnsi="Century"/>
          <w:i/>
          <w:sz w:val="24"/>
          <w:szCs w:val="24"/>
        </w:rPr>
        <w:t xml:space="preserve">the LORD.  ‘For as the heavens are higher than the earth, so are My ways higher than your ways, and My thoughts than your thoughts.  For as the rain comes down, and the snow from heaven, and do not return there, but water the earth, </w:t>
      </w:r>
    </w:p>
    <w:p w14:paraId="46E8FD89" w14:textId="77777777" w:rsidR="00C60B83" w:rsidRDefault="00C34BC7" w:rsidP="00C34BC7">
      <w:pPr>
        <w:pStyle w:val="NoSpacing"/>
        <w:jc w:val="center"/>
        <w:rPr>
          <w:rFonts w:ascii="Century" w:hAnsi="Century"/>
          <w:i/>
          <w:sz w:val="24"/>
          <w:szCs w:val="24"/>
        </w:rPr>
      </w:pPr>
      <w:r w:rsidRPr="00C34BC7">
        <w:rPr>
          <w:rFonts w:ascii="Century" w:hAnsi="Century"/>
          <w:i/>
          <w:sz w:val="24"/>
          <w:szCs w:val="24"/>
        </w:rPr>
        <w:t xml:space="preserve">and make it bring forth and bud, that it may give seed to the sower and bread </w:t>
      </w:r>
    </w:p>
    <w:p w14:paraId="600E3590" w14:textId="77777777" w:rsidR="00C60B83" w:rsidRDefault="00C34BC7" w:rsidP="00C34BC7">
      <w:pPr>
        <w:pStyle w:val="NoSpacing"/>
        <w:jc w:val="center"/>
        <w:rPr>
          <w:rFonts w:ascii="Century" w:hAnsi="Century"/>
          <w:i/>
          <w:sz w:val="24"/>
          <w:szCs w:val="24"/>
        </w:rPr>
      </w:pPr>
      <w:r w:rsidRPr="00C34BC7">
        <w:rPr>
          <w:rFonts w:ascii="Century" w:hAnsi="Century"/>
          <w:i/>
          <w:sz w:val="24"/>
          <w:szCs w:val="24"/>
        </w:rPr>
        <w:t xml:space="preserve">to the eater, </w:t>
      </w:r>
      <w:proofErr w:type="gramStart"/>
      <w:r w:rsidRPr="00C34BC7">
        <w:rPr>
          <w:rFonts w:ascii="Century" w:hAnsi="Century"/>
          <w:i/>
          <w:sz w:val="24"/>
          <w:szCs w:val="24"/>
        </w:rPr>
        <w:t>So</w:t>
      </w:r>
      <w:proofErr w:type="gramEnd"/>
      <w:r w:rsidRPr="00C34BC7">
        <w:rPr>
          <w:rFonts w:ascii="Century" w:hAnsi="Century"/>
          <w:i/>
          <w:sz w:val="24"/>
          <w:szCs w:val="24"/>
        </w:rPr>
        <w:t xml:space="preserve"> shall My word be that goes forth from My mouth; it shall not </w:t>
      </w:r>
    </w:p>
    <w:p w14:paraId="089E20E9" w14:textId="77777777" w:rsidR="00C60B83" w:rsidRDefault="00C34BC7" w:rsidP="00C34BC7">
      <w:pPr>
        <w:pStyle w:val="NoSpacing"/>
        <w:jc w:val="center"/>
        <w:rPr>
          <w:rFonts w:ascii="Century" w:hAnsi="Century"/>
          <w:i/>
          <w:sz w:val="24"/>
          <w:szCs w:val="24"/>
        </w:rPr>
      </w:pPr>
      <w:r w:rsidRPr="00C34BC7">
        <w:rPr>
          <w:rFonts w:ascii="Century" w:hAnsi="Century"/>
          <w:i/>
          <w:sz w:val="24"/>
          <w:szCs w:val="24"/>
        </w:rPr>
        <w:t>return to Me void, but it shall accomplish what I please, and it shall prosper</w:t>
      </w:r>
    </w:p>
    <w:p w14:paraId="517BA362" w14:textId="1C29BF57" w:rsidR="00C34BC7" w:rsidRPr="00C34BC7" w:rsidRDefault="00C34BC7" w:rsidP="00C34BC7">
      <w:pPr>
        <w:pStyle w:val="NoSpacing"/>
        <w:jc w:val="center"/>
        <w:rPr>
          <w:rFonts w:ascii="Century" w:hAnsi="Century"/>
          <w:sz w:val="24"/>
          <w:szCs w:val="24"/>
        </w:rPr>
      </w:pPr>
      <w:r w:rsidRPr="00C34BC7">
        <w:rPr>
          <w:rFonts w:ascii="Century" w:hAnsi="Century"/>
          <w:i/>
          <w:sz w:val="24"/>
          <w:szCs w:val="24"/>
        </w:rPr>
        <w:t xml:space="preserve"> in the thing for which I sent it</w:t>
      </w:r>
      <w:r w:rsidRPr="00C34BC7">
        <w:rPr>
          <w:rFonts w:ascii="Century" w:hAnsi="Century"/>
          <w:sz w:val="24"/>
          <w:szCs w:val="24"/>
        </w:rPr>
        <w:t>.</w:t>
      </w:r>
      <w:r>
        <w:rPr>
          <w:rFonts w:ascii="Century" w:hAnsi="Century"/>
          <w:sz w:val="24"/>
          <w:szCs w:val="24"/>
        </w:rPr>
        <w:t>’”</w:t>
      </w:r>
    </w:p>
    <w:p w14:paraId="610DBA73" w14:textId="51767EF2" w:rsidR="00C34BC7" w:rsidRPr="00C34BC7" w:rsidRDefault="00C60B83" w:rsidP="00C34BC7">
      <w:pPr>
        <w:pStyle w:val="NoSpacing"/>
        <w:rPr>
          <w:rFonts w:ascii="Century" w:hAnsi="Century"/>
          <w:sz w:val="24"/>
          <w:szCs w:val="24"/>
        </w:rPr>
      </w:pPr>
      <w:r>
        <w:rPr>
          <w:rFonts w:ascii="Century" w:hAnsi="Century"/>
          <w:sz w:val="24"/>
          <w:szCs w:val="24"/>
        </w:rPr>
        <w:t xml:space="preserve">                                                                                     </w:t>
      </w:r>
      <w:r w:rsidR="00C34BC7" w:rsidRPr="00C34BC7">
        <w:rPr>
          <w:rFonts w:ascii="Century" w:hAnsi="Century"/>
          <w:sz w:val="24"/>
          <w:szCs w:val="24"/>
        </w:rPr>
        <w:t>Is</w:t>
      </w:r>
      <w:r w:rsidR="00C34BC7">
        <w:rPr>
          <w:rFonts w:ascii="Century" w:hAnsi="Century"/>
          <w:sz w:val="24"/>
          <w:szCs w:val="24"/>
        </w:rPr>
        <w:t>aiah</w:t>
      </w:r>
      <w:r w:rsidR="00C34BC7" w:rsidRPr="00C34BC7">
        <w:rPr>
          <w:rFonts w:ascii="Century" w:hAnsi="Century"/>
          <w:sz w:val="24"/>
          <w:szCs w:val="24"/>
        </w:rPr>
        <w:t xml:space="preserve"> 55:8-11</w:t>
      </w:r>
    </w:p>
    <w:p w14:paraId="1568CB67" w14:textId="49F0F79C" w:rsidR="00C34BC7" w:rsidRPr="00C60B83" w:rsidRDefault="00C34BC7" w:rsidP="00B92FEE">
      <w:pPr>
        <w:pStyle w:val="NoSpacing"/>
        <w:rPr>
          <w:rFonts w:ascii="Century" w:hAnsi="Century"/>
          <w:sz w:val="16"/>
          <w:szCs w:val="16"/>
        </w:rPr>
      </w:pPr>
    </w:p>
    <w:p w14:paraId="3C57F284" w14:textId="2CA03543" w:rsidR="00C60B83" w:rsidRDefault="00C60B83" w:rsidP="00B92FEE">
      <w:pPr>
        <w:pStyle w:val="NoSpacing"/>
        <w:rPr>
          <w:rFonts w:ascii="Century" w:hAnsi="Century"/>
          <w:sz w:val="24"/>
          <w:szCs w:val="24"/>
        </w:rPr>
      </w:pPr>
      <w:r>
        <w:rPr>
          <w:rFonts w:ascii="Century" w:hAnsi="Century"/>
          <w:sz w:val="24"/>
          <w:szCs w:val="24"/>
        </w:rPr>
        <w:t>Paul qualifies his statement about the powerful working of God’s Word; it takes place in the sphere of those “</w:t>
      </w:r>
      <w:r>
        <w:rPr>
          <w:rFonts w:ascii="Century" w:hAnsi="Century"/>
          <w:i/>
          <w:sz w:val="24"/>
          <w:szCs w:val="24"/>
        </w:rPr>
        <w:t>who believe</w:t>
      </w:r>
      <w:r>
        <w:rPr>
          <w:rFonts w:ascii="Century" w:hAnsi="Century"/>
          <w:sz w:val="24"/>
          <w:szCs w:val="24"/>
        </w:rPr>
        <w:t xml:space="preserve">”.  In other words, for the Scripture to accomplish what it is intended to accomplish in a person; the one who hears the Word must respond to it in faith, or it accomplishes nothing in their lives.  </w:t>
      </w:r>
    </w:p>
    <w:p w14:paraId="6D00EE90" w14:textId="77777777" w:rsidR="00FC20BD" w:rsidRDefault="00C60B83" w:rsidP="00B92FEE">
      <w:pPr>
        <w:pStyle w:val="NoSpacing"/>
        <w:rPr>
          <w:rFonts w:ascii="Century" w:hAnsi="Century"/>
          <w:sz w:val="24"/>
          <w:szCs w:val="24"/>
        </w:rPr>
      </w:pPr>
      <w:r>
        <w:rPr>
          <w:rFonts w:ascii="Century" w:hAnsi="Century"/>
          <w:sz w:val="24"/>
          <w:szCs w:val="24"/>
        </w:rPr>
        <w:t xml:space="preserve">     </w:t>
      </w:r>
      <w:r w:rsidR="00A0276D">
        <w:rPr>
          <w:rFonts w:ascii="Century" w:hAnsi="Century"/>
          <w:sz w:val="24"/>
          <w:szCs w:val="24"/>
        </w:rPr>
        <w:t xml:space="preserve">Paul then writes that because these saints had embraced the Gospel message as the very word of God it had a profound impact on them; </w:t>
      </w:r>
      <w:r>
        <w:rPr>
          <w:rFonts w:ascii="Century" w:hAnsi="Century"/>
          <w:sz w:val="24"/>
          <w:szCs w:val="24"/>
        </w:rPr>
        <w:t>“</w:t>
      </w:r>
      <w:r w:rsidR="00D057F6" w:rsidRPr="00D057F6">
        <w:rPr>
          <w:rFonts w:ascii="Century" w:hAnsi="Century"/>
          <w:i/>
          <w:sz w:val="24"/>
          <w:szCs w:val="24"/>
        </w:rPr>
        <w:t>For you, brethren, became imitators of the churches of God which are in Judea in Christ Jesus</w:t>
      </w:r>
      <w:r>
        <w:rPr>
          <w:rFonts w:ascii="Century" w:hAnsi="Century"/>
          <w:sz w:val="24"/>
          <w:szCs w:val="24"/>
        </w:rPr>
        <w:t>”</w:t>
      </w:r>
      <w:r w:rsidR="00A0276D">
        <w:rPr>
          <w:rFonts w:ascii="Century" w:hAnsi="Century"/>
          <w:sz w:val="24"/>
          <w:szCs w:val="24"/>
        </w:rPr>
        <w:t xml:space="preserve"> (vs.14a).  A question that should be asked here is why did Paul refer to these </w:t>
      </w:r>
      <w:r w:rsidR="00D21B31">
        <w:rPr>
          <w:rFonts w:ascii="Century" w:hAnsi="Century"/>
          <w:sz w:val="24"/>
          <w:szCs w:val="24"/>
        </w:rPr>
        <w:t xml:space="preserve">Judean </w:t>
      </w:r>
      <w:r w:rsidR="00A0276D">
        <w:rPr>
          <w:rFonts w:ascii="Century" w:hAnsi="Century"/>
          <w:sz w:val="24"/>
          <w:szCs w:val="24"/>
        </w:rPr>
        <w:t>churches as being “</w:t>
      </w:r>
      <w:r w:rsidR="00A0276D">
        <w:rPr>
          <w:rFonts w:ascii="Century" w:hAnsi="Century"/>
          <w:i/>
          <w:sz w:val="24"/>
          <w:szCs w:val="24"/>
        </w:rPr>
        <w:t>of God</w:t>
      </w:r>
      <w:r w:rsidR="00D21B31">
        <w:rPr>
          <w:rFonts w:ascii="Century" w:hAnsi="Century"/>
          <w:i/>
          <w:sz w:val="24"/>
          <w:szCs w:val="24"/>
        </w:rPr>
        <w:t>”</w:t>
      </w:r>
      <w:r w:rsidR="00D21B31">
        <w:rPr>
          <w:rFonts w:ascii="Century" w:hAnsi="Century"/>
          <w:sz w:val="24"/>
          <w:szCs w:val="24"/>
        </w:rPr>
        <w:t xml:space="preserve"> and “</w:t>
      </w:r>
      <w:r w:rsidR="00A0276D">
        <w:rPr>
          <w:rFonts w:ascii="Century" w:hAnsi="Century"/>
          <w:i/>
          <w:sz w:val="24"/>
          <w:szCs w:val="24"/>
        </w:rPr>
        <w:t>in Christ Jesus</w:t>
      </w:r>
      <w:r w:rsidR="00A0276D">
        <w:rPr>
          <w:rFonts w:ascii="Century" w:hAnsi="Century"/>
          <w:sz w:val="24"/>
          <w:szCs w:val="24"/>
        </w:rPr>
        <w:t>”?</w:t>
      </w:r>
      <w:r w:rsidR="00D21B31">
        <w:rPr>
          <w:rFonts w:ascii="Century" w:hAnsi="Century"/>
          <w:sz w:val="24"/>
          <w:szCs w:val="24"/>
        </w:rPr>
        <w:t xml:space="preserve">  It would seem that one could assume any group that Paul would call a church would be both of God and in Christ.  The answer lies in the difference between how the word “</w:t>
      </w:r>
      <w:r w:rsidR="00D21B31">
        <w:rPr>
          <w:rFonts w:ascii="Century" w:hAnsi="Century"/>
          <w:i/>
          <w:sz w:val="24"/>
          <w:szCs w:val="24"/>
        </w:rPr>
        <w:t>church</w:t>
      </w:r>
      <w:r w:rsidR="00D21B31">
        <w:rPr>
          <w:rFonts w:ascii="Century" w:hAnsi="Century"/>
          <w:sz w:val="24"/>
          <w:szCs w:val="24"/>
        </w:rPr>
        <w:t xml:space="preserve">” is used in our modern </w:t>
      </w:r>
      <w:r w:rsidR="00D21B31">
        <w:rPr>
          <w:rFonts w:ascii="Century" w:hAnsi="Century"/>
          <w:sz w:val="24"/>
          <w:szCs w:val="24"/>
        </w:rPr>
        <w:lastRenderedPageBreak/>
        <w:t xml:space="preserve">context, and how it was used in Paul’s time.  In Paul’s time the word strictly meant an assembly of any kind; and since this same word would at times be used to refer to a synagogue, or </w:t>
      </w:r>
      <w:r w:rsidR="00C55520">
        <w:rPr>
          <w:rFonts w:ascii="Century" w:hAnsi="Century"/>
          <w:sz w:val="24"/>
          <w:szCs w:val="24"/>
        </w:rPr>
        <w:t xml:space="preserve">a </w:t>
      </w:r>
      <w:r w:rsidR="00D21B31">
        <w:rPr>
          <w:rFonts w:ascii="Century" w:hAnsi="Century"/>
          <w:sz w:val="24"/>
          <w:szCs w:val="24"/>
        </w:rPr>
        <w:t>collection of Jews (particularly in Judea), it was necessary here to specify which sort of assembly Paul was referring to.</w:t>
      </w:r>
      <w:r w:rsidR="009835CC">
        <w:rPr>
          <w:rFonts w:ascii="Century" w:hAnsi="Century"/>
          <w:sz w:val="24"/>
          <w:szCs w:val="24"/>
        </w:rPr>
        <w:t xml:space="preserve">  Paul writes that the as a result of their reception of the Word, the Thessalonian saints </w:t>
      </w:r>
      <w:r w:rsidR="00ED715B">
        <w:rPr>
          <w:rFonts w:ascii="Century" w:hAnsi="Century"/>
          <w:sz w:val="24"/>
          <w:szCs w:val="24"/>
        </w:rPr>
        <w:t>were becoming imitators of those churches.  The word translated as “</w:t>
      </w:r>
      <w:r w:rsidR="00ED715B">
        <w:rPr>
          <w:rFonts w:ascii="Century" w:hAnsi="Century"/>
          <w:i/>
          <w:sz w:val="24"/>
          <w:szCs w:val="24"/>
        </w:rPr>
        <w:t>imitators</w:t>
      </w:r>
      <w:r w:rsidR="00ED715B">
        <w:rPr>
          <w:rFonts w:ascii="Century" w:hAnsi="Century"/>
          <w:sz w:val="24"/>
          <w:szCs w:val="24"/>
        </w:rPr>
        <w:t xml:space="preserve">” means to </w:t>
      </w:r>
      <w:r w:rsidR="00D551C4">
        <w:rPr>
          <w:rFonts w:ascii="Century" w:hAnsi="Century"/>
          <w:sz w:val="24"/>
          <w:szCs w:val="24"/>
        </w:rPr>
        <w:t>pattern one</w:t>
      </w:r>
      <w:r w:rsidR="00ED715B">
        <w:rPr>
          <w:rFonts w:ascii="Century" w:hAnsi="Century"/>
          <w:sz w:val="24"/>
          <w:szCs w:val="24"/>
        </w:rPr>
        <w:t xml:space="preserve">’s </w:t>
      </w:r>
      <w:r w:rsidR="00D551C4">
        <w:rPr>
          <w:rFonts w:ascii="Century" w:hAnsi="Century"/>
          <w:sz w:val="24"/>
          <w:szCs w:val="24"/>
        </w:rPr>
        <w:t>self after an example</w:t>
      </w:r>
      <w:r w:rsidR="00ED715B">
        <w:rPr>
          <w:rFonts w:ascii="Century" w:hAnsi="Century"/>
          <w:sz w:val="24"/>
          <w:szCs w:val="24"/>
        </w:rPr>
        <w:t xml:space="preserve"> or model.  This same word was used in chapter one verse six, but there was translated as “</w:t>
      </w:r>
      <w:r w:rsidR="00ED715B">
        <w:rPr>
          <w:rFonts w:ascii="Century" w:hAnsi="Century"/>
          <w:i/>
          <w:sz w:val="24"/>
          <w:szCs w:val="24"/>
        </w:rPr>
        <w:t>followers</w:t>
      </w:r>
      <w:r w:rsidR="00ED715B">
        <w:rPr>
          <w:rFonts w:ascii="Century" w:hAnsi="Century"/>
          <w:sz w:val="24"/>
          <w:szCs w:val="24"/>
        </w:rPr>
        <w:t>”.  In this previous reference, Paul had written that these saints were following the pattern of the Lord and of himself and his associates in faithfully declaring the Gospel.  Here these saints are said to be following the Judean churches example in a different area of the faith.  Paul writes in the next clause, “</w:t>
      </w:r>
      <w:r w:rsidR="00ED715B" w:rsidRPr="00ED715B">
        <w:rPr>
          <w:rFonts w:ascii="Century" w:hAnsi="Century"/>
          <w:i/>
          <w:sz w:val="24"/>
          <w:szCs w:val="24"/>
        </w:rPr>
        <w:t>For you also suffered the same things from your own countrymen, just as they did from the Judeans</w:t>
      </w:r>
      <w:r w:rsidR="00ED715B">
        <w:rPr>
          <w:rFonts w:ascii="Century" w:hAnsi="Century"/>
          <w:sz w:val="24"/>
          <w:szCs w:val="24"/>
        </w:rPr>
        <w:t>” (vs.14b).</w:t>
      </w:r>
      <w:r w:rsidR="00100B8D">
        <w:rPr>
          <w:rFonts w:ascii="Century" w:hAnsi="Century"/>
          <w:sz w:val="24"/>
          <w:szCs w:val="24"/>
        </w:rPr>
        <w:t xml:space="preserve">  </w:t>
      </w:r>
      <w:r w:rsidR="00D26149">
        <w:rPr>
          <w:rFonts w:ascii="Century" w:hAnsi="Century"/>
          <w:sz w:val="24"/>
          <w:szCs w:val="24"/>
        </w:rPr>
        <w:t xml:space="preserve">The pattern that these saints were following was that they remained faithful to the Gospel even though doing so meant enduring suffering and persecution.  To be willing to pay this very real price for maintaining one’s allegiance to Christ is a sure indicator of a genuine faith; for no one would endure severe suffering for something they were not sure was true or real.  The idea of suffering for our faith which has been such a consistent part of the Christian experience for most of history is something that we in the United States have not needed to endure.  Therefore, in a real way the example of these saints is not something we can actually follow in our time and place.  However, that could change, and what the modern American believers need to answer is whether or not we would be willing to truly suffer for our faith if circumstances require it.  Current Evangelical experience suggests that many who claim to be Christians are unwilling even to endure inconvenience or sacrifice any </w:t>
      </w:r>
      <w:r w:rsidR="00FC20BD">
        <w:rPr>
          <w:rFonts w:ascii="Century" w:hAnsi="Century"/>
          <w:sz w:val="24"/>
          <w:szCs w:val="24"/>
        </w:rPr>
        <w:t xml:space="preserve">time out </w:t>
      </w:r>
      <w:r w:rsidR="00D26149">
        <w:rPr>
          <w:rFonts w:ascii="Century" w:hAnsi="Century"/>
          <w:sz w:val="24"/>
          <w:szCs w:val="24"/>
        </w:rPr>
        <w:t xml:space="preserve">of their </w:t>
      </w:r>
      <w:r w:rsidR="00FC20BD">
        <w:rPr>
          <w:rFonts w:ascii="Century" w:hAnsi="Century"/>
          <w:sz w:val="24"/>
          <w:szCs w:val="24"/>
        </w:rPr>
        <w:t xml:space="preserve">busy schedules </w:t>
      </w:r>
      <w:r w:rsidR="00D26149">
        <w:rPr>
          <w:rFonts w:ascii="Century" w:hAnsi="Century"/>
          <w:sz w:val="24"/>
          <w:szCs w:val="24"/>
        </w:rPr>
        <w:t xml:space="preserve">for Christ.  Times of severe persecution, such as what these first century Christians were experiencing, would certainly reveal in our time as it did in theirs; who really believed and who did not.  </w:t>
      </w:r>
    </w:p>
    <w:p w14:paraId="1C40587E" w14:textId="6A39BA6A" w:rsidR="00ED715B" w:rsidRDefault="00FC20BD" w:rsidP="00B92FEE">
      <w:pPr>
        <w:pStyle w:val="NoSpacing"/>
        <w:rPr>
          <w:rFonts w:ascii="Century" w:hAnsi="Century"/>
          <w:sz w:val="24"/>
          <w:szCs w:val="24"/>
        </w:rPr>
      </w:pPr>
      <w:r>
        <w:rPr>
          <w:rFonts w:ascii="Century" w:hAnsi="Century"/>
          <w:sz w:val="24"/>
          <w:szCs w:val="24"/>
        </w:rPr>
        <w:t xml:space="preserve">     </w:t>
      </w:r>
      <w:r w:rsidR="00D26149">
        <w:rPr>
          <w:rFonts w:ascii="Century" w:hAnsi="Century"/>
          <w:sz w:val="24"/>
          <w:szCs w:val="24"/>
        </w:rPr>
        <w:t>It might be asked why Paul used the Judean churches as an example of suffering, rather than other Gentile churches he</w:t>
      </w:r>
      <w:r w:rsidR="0079522F">
        <w:rPr>
          <w:rFonts w:ascii="Century" w:hAnsi="Century"/>
          <w:sz w:val="24"/>
          <w:szCs w:val="24"/>
        </w:rPr>
        <w:t xml:space="preserve"> and his associates</w:t>
      </w:r>
      <w:r w:rsidR="00D26149">
        <w:rPr>
          <w:rFonts w:ascii="Century" w:hAnsi="Century"/>
          <w:sz w:val="24"/>
          <w:szCs w:val="24"/>
        </w:rPr>
        <w:t xml:space="preserve"> had established</w:t>
      </w:r>
      <w:r w:rsidR="0079522F">
        <w:rPr>
          <w:rFonts w:ascii="Century" w:hAnsi="Century"/>
          <w:sz w:val="24"/>
          <w:szCs w:val="24"/>
        </w:rPr>
        <w:t>?  Most likely this was done to show that suffering persecution for being faithful to Christ was something that had taken place from the very beginning of the Church’s establishment at Pentecost.</w:t>
      </w:r>
      <w:r w:rsidR="00D26149">
        <w:rPr>
          <w:rFonts w:ascii="Century" w:hAnsi="Century"/>
          <w:sz w:val="24"/>
          <w:szCs w:val="24"/>
        </w:rPr>
        <w:t xml:space="preserve"> </w:t>
      </w:r>
    </w:p>
    <w:p w14:paraId="619B1570" w14:textId="2CABF9E1" w:rsidR="00E5203A" w:rsidRDefault="0079522F" w:rsidP="00E5203A">
      <w:pPr>
        <w:pStyle w:val="NoSpacing"/>
        <w:rPr>
          <w:rFonts w:ascii="Century" w:hAnsi="Century"/>
          <w:sz w:val="24"/>
          <w:szCs w:val="24"/>
        </w:rPr>
      </w:pPr>
      <w:r>
        <w:rPr>
          <w:rFonts w:ascii="Century" w:hAnsi="Century"/>
          <w:sz w:val="24"/>
          <w:szCs w:val="24"/>
        </w:rPr>
        <w:t xml:space="preserve">     </w:t>
      </w:r>
      <w:r w:rsidR="008F6726">
        <w:rPr>
          <w:rFonts w:ascii="Century" w:hAnsi="Century"/>
          <w:sz w:val="24"/>
          <w:szCs w:val="24"/>
        </w:rPr>
        <w:t>In verse fifteen, Paul describes the various manifestations of the hostility that the Jews had shown to the purposes of God.  Paul writes that the Jews, “</w:t>
      </w:r>
      <w:r w:rsidR="008F6726" w:rsidRPr="008F6726">
        <w:rPr>
          <w:rFonts w:ascii="Century" w:hAnsi="Century"/>
          <w:i/>
          <w:sz w:val="24"/>
          <w:szCs w:val="24"/>
        </w:rPr>
        <w:t>killed both the Lord Jesus and their own prophets, and have persecuted us; and they do not please God and are contrary to all men</w:t>
      </w:r>
      <w:r w:rsidR="008F6726">
        <w:rPr>
          <w:rFonts w:ascii="Century" w:hAnsi="Century"/>
          <w:sz w:val="24"/>
          <w:szCs w:val="24"/>
        </w:rPr>
        <w:t>”.</w:t>
      </w:r>
      <w:r w:rsidR="002E6A29">
        <w:rPr>
          <w:rFonts w:ascii="Century" w:hAnsi="Century"/>
          <w:sz w:val="24"/>
          <w:szCs w:val="24"/>
        </w:rPr>
        <w:t xml:space="preserve">  </w:t>
      </w:r>
      <w:r w:rsidR="00EA2C36">
        <w:rPr>
          <w:rFonts w:ascii="Century" w:hAnsi="Century"/>
          <w:sz w:val="24"/>
          <w:szCs w:val="24"/>
        </w:rPr>
        <w:t xml:space="preserve">Some scholars </w:t>
      </w:r>
      <w:r w:rsidR="00FC20BD">
        <w:rPr>
          <w:rFonts w:ascii="Century" w:hAnsi="Century"/>
          <w:sz w:val="24"/>
          <w:szCs w:val="24"/>
        </w:rPr>
        <w:t>have</w:t>
      </w:r>
      <w:r w:rsidR="00EA2C36">
        <w:rPr>
          <w:rFonts w:ascii="Century" w:hAnsi="Century"/>
          <w:sz w:val="24"/>
          <w:szCs w:val="24"/>
        </w:rPr>
        <w:t xml:space="preserve"> accuse</w:t>
      </w:r>
      <w:r w:rsidR="00FC20BD">
        <w:rPr>
          <w:rFonts w:ascii="Century" w:hAnsi="Century"/>
          <w:sz w:val="24"/>
          <w:szCs w:val="24"/>
        </w:rPr>
        <w:t>d</w:t>
      </w:r>
      <w:r w:rsidR="00EA2C36">
        <w:rPr>
          <w:rFonts w:ascii="Century" w:hAnsi="Century"/>
          <w:sz w:val="24"/>
          <w:szCs w:val="24"/>
        </w:rPr>
        <w:t xml:space="preserve"> Paul of being anti-Semitic in writing what he does in this verse.  Another view is that </w:t>
      </w:r>
      <w:r w:rsidR="00EA2C36">
        <w:rPr>
          <w:rFonts w:ascii="Century" w:hAnsi="Century"/>
          <w:sz w:val="24"/>
          <w:szCs w:val="24"/>
        </w:rPr>
        <w:t xml:space="preserve">Paul wrote this verse from </w:t>
      </w:r>
      <w:r w:rsidR="00EA2C36">
        <w:rPr>
          <w:rFonts w:ascii="Century" w:hAnsi="Century"/>
          <w:sz w:val="24"/>
          <w:szCs w:val="24"/>
        </w:rPr>
        <w:t xml:space="preserve">a </w:t>
      </w:r>
      <w:r w:rsidR="00EA2C36">
        <w:rPr>
          <w:rFonts w:ascii="Century" w:hAnsi="Century"/>
          <w:sz w:val="24"/>
          <w:szCs w:val="24"/>
        </w:rPr>
        <w:t>pardonable apostolic exasperation with the Jews</w:t>
      </w:r>
      <w:r w:rsidR="00EA2C36">
        <w:rPr>
          <w:rFonts w:ascii="Century" w:hAnsi="Century"/>
          <w:sz w:val="24"/>
          <w:szCs w:val="24"/>
        </w:rPr>
        <w:t xml:space="preserve"> who were harassing him</w:t>
      </w:r>
      <w:r w:rsidR="00FC20BD">
        <w:rPr>
          <w:rFonts w:ascii="Century" w:hAnsi="Century"/>
          <w:sz w:val="24"/>
          <w:szCs w:val="24"/>
        </w:rPr>
        <w:t>; basically, he lost his temper and wrote something he should not have.</w:t>
      </w:r>
      <w:r w:rsidR="00EA2C36">
        <w:rPr>
          <w:rFonts w:ascii="Century" w:hAnsi="Century"/>
          <w:sz w:val="24"/>
          <w:szCs w:val="24"/>
        </w:rPr>
        <w:t xml:space="preserve"> </w:t>
      </w:r>
      <w:r w:rsidR="00FC20BD">
        <w:rPr>
          <w:rFonts w:ascii="Century" w:hAnsi="Century"/>
          <w:sz w:val="24"/>
          <w:szCs w:val="24"/>
        </w:rPr>
        <w:t xml:space="preserve"> </w:t>
      </w:r>
      <w:r w:rsidR="00EA2C36">
        <w:rPr>
          <w:rFonts w:ascii="Century" w:hAnsi="Century"/>
          <w:sz w:val="24"/>
          <w:szCs w:val="24"/>
        </w:rPr>
        <w:t xml:space="preserve">Others who agree </w:t>
      </w:r>
      <w:r w:rsidR="00FC20BD">
        <w:rPr>
          <w:rFonts w:ascii="Century" w:hAnsi="Century"/>
          <w:sz w:val="24"/>
          <w:szCs w:val="24"/>
        </w:rPr>
        <w:t>this verse</w:t>
      </w:r>
      <w:r w:rsidR="00EA2C36">
        <w:rPr>
          <w:rFonts w:ascii="Century" w:hAnsi="Century"/>
          <w:sz w:val="24"/>
          <w:szCs w:val="24"/>
        </w:rPr>
        <w:t xml:space="preserve"> is anti-Semitic conclude that </w:t>
      </w:r>
      <w:r w:rsidR="00FC20BD">
        <w:rPr>
          <w:rFonts w:ascii="Century" w:hAnsi="Century"/>
          <w:sz w:val="24"/>
          <w:szCs w:val="24"/>
        </w:rPr>
        <w:t xml:space="preserve">it </w:t>
      </w:r>
      <w:r w:rsidR="00EA2C36">
        <w:rPr>
          <w:rFonts w:ascii="Century" w:hAnsi="Century"/>
          <w:sz w:val="24"/>
          <w:szCs w:val="24"/>
        </w:rPr>
        <w:t xml:space="preserve">could not have been written by Paul and therefore must be a later addition to the text made by some copyist or church leader hundreds of years after Paul.  However, in regard to this latter suggestion there is no textual evidence that a version of this epistle ever </w:t>
      </w:r>
      <w:r w:rsidR="00EA2C36">
        <w:rPr>
          <w:rFonts w:ascii="Century" w:hAnsi="Century"/>
          <w:sz w:val="24"/>
          <w:szCs w:val="24"/>
        </w:rPr>
        <w:lastRenderedPageBreak/>
        <w:t xml:space="preserve">existed without this verse in it.  So, how are we to view this.  The truth is that Paul was not anti-Semitic.  Elsewhere, Paul writes passionately about his love for and commitment to his fellow Jews (Rom.9:1-3).  </w:t>
      </w:r>
      <w:r w:rsidR="00FC20BD">
        <w:rPr>
          <w:rFonts w:ascii="Century" w:hAnsi="Century"/>
          <w:sz w:val="24"/>
          <w:szCs w:val="24"/>
        </w:rPr>
        <w:t xml:space="preserve">On the other hand, we cannot soften what </w:t>
      </w:r>
      <w:r w:rsidR="00EA2C36">
        <w:rPr>
          <w:rFonts w:ascii="Century" w:hAnsi="Century"/>
          <w:sz w:val="24"/>
          <w:szCs w:val="24"/>
        </w:rPr>
        <w:t>Paul</w:t>
      </w:r>
      <w:r w:rsidR="00FC20BD">
        <w:rPr>
          <w:rFonts w:ascii="Century" w:hAnsi="Century"/>
          <w:sz w:val="24"/>
          <w:szCs w:val="24"/>
        </w:rPr>
        <w:t xml:space="preserve"> wrote by suggesting he is merely </w:t>
      </w:r>
      <w:r w:rsidR="00EA2C36">
        <w:rPr>
          <w:rFonts w:ascii="Century" w:hAnsi="Century"/>
          <w:sz w:val="24"/>
          <w:szCs w:val="24"/>
        </w:rPr>
        <w:t xml:space="preserve">writing about a very small number of Jews.  The accusations are too broad for that.  Paul </w:t>
      </w:r>
      <w:r w:rsidR="00FC20BD">
        <w:rPr>
          <w:rFonts w:ascii="Century" w:hAnsi="Century"/>
          <w:sz w:val="24"/>
          <w:szCs w:val="24"/>
        </w:rPr>
        <w:t>wa</w:t>
      </w:r>
      <w:r w:rsidR="00EA2C36">
        <w:rPr>
          <w:rFonts w:ascii="Century" w:hAnsi="Century"/>
          <w:sz w:val="24"/>
          <w:szCs w:val="24"/>
        </w:rPr>
        <w:t xml:space="preserve">s pointing out the fact that for their entire history as a nation, the majority of the Jewish people were antagonistic to the plan of their God, even though that plan provided them with an opportunity for redemption.  </w:t>
      </w:r>
      <w:r w:rsidR="00B45C4D">
        <w:rPr>
          <w:rFonts w:ascii="Century" w:hAnsi="Century"/>
          <w:sz w:val="24"/>
          <w:szCs w:val="24"/>
        </w:rPr>
        <w:t xml:space="preserve">As Paul notes they were responsible for killing their Messiah.  It is true that the Roman governor rendered the official sentence, and that Roman soldiers carried out the actual crucifixion, but only historical revisionism would suggest that the Romans were chiefly responsible for Christ’s death.  This is because the Gospels clearly record that the Jewish leadership conspired to bring Jesus to trial, and manipulated </w:t>
      </w:r>
      <w:r w:rsidR="00FC20BD">
        <w:rPr>
          <w:rFonts w:ascii="Century" w:hAnsi="Century"/>
          <w:sz w:val="24"/>
          <w:szCs w:val="24"/>
        </w:rPr>
        <w:t>Pilate into sentencing Jesus to be crucified</w:t>
      </w:r>
      <w:r w:rsidR="00B45C4D">
        <w:rPr>
          <w:rFonts w:ascii="Century" w:hAnsi="Century"/>
          <w:sz w:val="24"/>
          <w:szCs w:val="24"/>
        </w:rPr>
        <w:t>.  Apart from the Jews intent to kill Jesus, the Romans would have paid very little attention to Him.  In addition, throughout their history they had tormented and even killed the prophets God sent to them, because they did not like how these prophets confronted</w:t>
      </w:r>
      <w:r w:rsidR="00FC20BD">
        <w:rPr>
          <w:rFonts w:ascii="Century" w:hAnsi="Century"/>
          <w:sz w:val="24"/>
          <w:szCs w:val="24"/>
        </w:rPr>
        <w:t xml:space="preserve"> them over</w:t>
      </w:r>
      <w:r w:rsidR="00B45C4D">
        <w:rPr>
          <w:rFonts w:ascii="Century" w:hAnsi="Century"/>
          <w:sz w:val="24"/>
          <w:szCs w:val="24"/>
        </w:rPr>
        <w:t xml:space="preserve"> their sinful choices.  And since the inception of the Church, the Jews were the Christians most consistent and passionate antagonists.  This is simply the truth.  But at the same time the picture that the Bible paints is not that the Jews were the only ones who were resistance to God’s ways.  The truth that is emphasized particularly in the NT is that resistance to God’s ways is a human problem </w:t>
      </w:r>
      <w:r w:rsidR="00FC20BD">
        <w:rPr>
          <w:rFonts w:ascii="Century" w:hAnsi="Century"/>
          <w:sz w:val="24"/>
          <w:szCs w:val="24"/>
        </w:rPr>
        <w:t>not a Jewish problem.  Human beings are antagonistic to God b</w:t>
      </w:r>
      <w:r w:rsidR="00B45C4D">
        <w:rPr>
          <w:rFonts w:ascii="Century" w:hAnsi="Century"/>
          <w:sz w:val="24"/>
          <w:szCs w:val="24"/>
        </w:rPr>
        <w:t xml:space="preserve">ecause of our fall into sin.  But the point of the verse was not so much about the failure of the Jews as it was to reassure the believers at Thessalonica that the persecution by the Jews was not because these saints were doing something wrong, but to reinforce that this was the normal pattern that was to be faced by those who are faithful in their obedience to God.  The last thing Paul says about the Jews </w:t>
      </w:r>
      <w:r w:rsidR="00E5203A">
        <w:rPr>
          <w:rFonts w:ascii="Century" w:hAnsi="Century"/>
          <w:sz w:val="24"/>
          <w:szCs w:val="24"/>
        </w:rPr>
        <w:t xml:space="preserve">in this verse </w:t>
      </w:r>
      <w:r w:rsidR="00B45C4D">
        <w:rPr>
          <w:rFonts w:ascii="Century" w:hAnsi="Century"/>
          <w:sz w:val="24"/>
          <w:szCs w:val="24"/>
        </w:rPr>
        <w:t>is that they were “</w:t>
      </w:r>
      <w:r w:rsidR="00B45C4D">
        <w:rPr>
          <w:rFonts w:ascii="Century" w:hAnsi="Century"/>
          <w:i/>
          <w:sz w:val="24"/>
          <w:szCs w:val="24"/>
        </w:rPr>
        <w:t>contrary to all men</w:t>
      </w:r>
      <w:r w:rsidR="00B45C4D">
        <w:rPr>
          <w:rFonts w:ascii="Century" w:hAnsi="Century"/>
          <w:sz w:val="24"/>
          <w:szCs w:val="24"/>
        </w:rPr>
        <w:t xml:space="preserve">”.  </w:t>
      </w:r>
      <w:r w:rsidR="00E5203A">
        <w:rPr>
          <w:rFonts w:ascii="Century" w:hAnsi="Century"/>
          <w:sz w:val="24"/>
          <w:szCs w:val="24"/>
        </w:rPr>
        <w:t>T</w:t>
      </w:r>
      <w:r w:rsidR="00E5203A">
        <w:rPr>
          <w:rFonts w:ascii="Century" w:hAnsi="Century"/>
          <w:sz w:val="24"/>
          <w:szCs w:val="24"/>
        </w:rPr>
        <w:t xml:space="preserve">he Roman historian </w:t>
      </w:r>
      <w:r w:rsidR="00E5203A" w:rsidRPr="00186CB0">
        <w:rPr>
          <w:rFonts w:ascii="Century" w:hAnsi="Century"/>
          <w:sz w:val="24"/>
          <w:szCs w:val="24"/>
        </w:rPr>
        <w:t>Tacitus</w:t>
      </w:r>
      <w:r w:rsidR="00E5203A">
        <w:rPr>
          <w:rFonts w:ascii="Century" w:hAnsi="Century"/>
          <w:sz w:val="24"/>
          <w:szCs w:val="24"/>
        </w:rPr>
        <w:t xml:space="preserve"> </w:t>
      </w:r>
      <w:r w:rsidR="00E5203A" w:rsidRPr="00186CB0">
        <w:rPr>
          <w:rFonts w:ascii="Century" w:hAnsi="Century"/>
          <w:sz w:val="24"/>
          <w:szCs w:val="24"/>
        </w:rPr>
        <w:t>describe</w:t>
      </w:r>
      <w:r w:rsidR="00E5203A">
        <w:rPr>
          <w:rFonts w:ascii="Century" w:hAnsi="Century"/>
          <w:sz w:val="24"/>
          <w:szCs w:val="24"/>
        </w:rPr>
        <w:t>d</w:t>
      </w:r>
      <w:r w:rsidR="00E5203A" w:rsidRPr="00186CB0">
        <w:rPr>
          <w:rFonts w:ascii="Century" w:hAnsi="Century"/>
          <w:sz w:val="24"/>
          <w:szCs w:val="24"/>
        </w:rPr>
        <w:t xml:space="preserve"> the Jews as stubborn in their faith,</w:t>
      </w:r>
      <w:r w:rsidR="00E5203A">
        <w:rPr>
          <w:rFonts w:ascii="Century" w:hAnsi="Century"/>
          <w:sz w:val="24"/>
          <w:szCs w:val="24"/>
        </w:rPr>
        <w:t xml:space="preserve"> and though</w:t>
      </w:r>
      <w:r w:rsidR="00E5203A" w:rsidRPr="00186CB0">
        <w:rPr>
          <w:rFonts w:ascii="Century" w:hAnsi="Century"/>
          <w:sz w:val="24"/>
          <w:szCs w:val="24"/>
        </w:rPr>
        <w:t xml:space="preserve"> prompt in kindly offices to each other, </w:t>
      </w:r>
      <w:r w:rsidR="00E5203A">
        <w:rPr>
          <w:rFonts w:ascii="Century" w:hAnsi="Century"/>
          <w:sz w:val="24"/>
          <w:szCs w:val="24"/>
        </w:rPr>
        <w:t>were</w:t>
      </w:r>
      <w:r w:rsidR="00E5203A" w:rsidRPr="00186CB0">
        <w:rPr>
          <w:rFonts w:ascii="Century" w:hAnsi="Century"/>
          <w:sz w:val="24"/>
          <w:szCs w:val="24"/>
        </w:rPr>
        <w:t xml:space="preserve"> bitterly hostile toward everybody else.</w:t>
      </w:r>
      <w:r w:rsidR="00E5203A">
        <w:rPr>
          <w:rFonts w:ascii="Century" w:hAnsi="Century"/>
          <w:sz w:val="24"/>
          <w:szCs w:val="24"/>
        </w:rPr>
        <w:t xml:space="preserve">  </w:t>
      </w:r>
      <w:r w:rsidR="00E5203A">
        <w:rPr>
          <w:rFonts w:ascii="Century" w:hAnsi="Century"/>
          <w:sz w:val="24"/>
          <w:szCs w:val="24"/>
        </w:rPr>
        <w:t>Though God had originally established the nation of Israel to be a separated nation in the sense of being holy to God and not engaging in the wicked practices of the Gentiles; the Jews had become a sinfully exclusive and bigoted people.  And when God over-ruled their perverted nationalism, they reacted in bitter hostility.  Therefore, Paul well understood that their hostility to non-Jews was rooted not in their make-up, but in their antagonism to the Gospel, and their determination to thwart its progress.</w:t>
      </w:r>
    </w:p>
    <w:p w14:paraId="7477BB58" w14:textId="5AE9BC37" w:rsidR="00345108" w:rsidRDefault="00E5203A" w:rsidP="00E5203A">
      <w:pPr>
        <w:pStyle w:val="NoSpacing"/>
        <w:rPr>
          <w:rFonts w:ascii="Century" w:hAnsi="Century"/>
          <w:sz w:val="24"/>
          <w:szCs w:val="24"/>
        </w:rPr>
      </w:pPr>
      <w:r>
        <w:rPr>
          <w:rFonts w:ascii="Century" w:hAnsi="Century"/>
          <w:sz w:val="24"/>
          <w:szCs w:val="24"/>
        </w:rPr>
        <w:t xml:space="preserve">     Paul also states that the Jews who had made themselves enemies of God’s redemptive purposes for centuries, were now “</w:t>
      </w:r>
      <w:r w:rsidRPr="00E5203A">
        <w:rPr>
          <w:rFonts w:ascii="Century" w:hAnsi="Century"/>
          <w:i/>
          <w:sz w:val="24"/>
          <w:szCs w:val="24"/>
        </w:rPr>
        <w:t>forbidding us to speak to the Gentiles that they may be saved</w:t>
      </w:r>
      <w:r>
        <w:rPr>
          <w:rFonts w:ascii="Century" w:hAnsi="Century"/>
          <w:sz w:val="24"/>
          <w:szCs w:val="24"/>
        </w:rPr>
        <w:t>” (vs.16a).  T</w:t>
      </w:r>
      <w:r w:rsidRPr="00DB680F">
        <w:rPr>
          <w:rFonts w:ascii="Century" w:hAnsi="Century"/>
          <w:sz w:val="24"/>
          <w:szCs w:val="24"/>
        </w:rPr>
        <w:t xml:space="preserve">he participle </w:t>
      </w:r>
      <w:r>
        <w:rPr>
          <w:rFonts w:ascii="Century" w:hAnsi="Century"/>
          <w:sz w:val="24"/>
          <w:szCs w:val="24"/>
        </w:rPr>
        <w:t xml:space="preserve">translated as </w:t>
      </w:r>
      <w:r w:rsidRPr="00DB680F">
        <w:rPr>
          <w:rFonts w:ascii="Century" w:hAnsi="Century"/>
          <w:sz w:val="24"/>
          <w:szCs w:val="24"/>
        </w:rPr>
        <w:t>“</w:t>
      </w:r>
      <w:r>
        <w:rPr>
          <w:rFonts w:ascii="Century" w:hAnsi="Century"/>
          <w:i/>
          <w:sz w:val="24"/>
          <w:szCs w:val="24"/>
        </w:rPr>
        <w:t>forbidding</w:t>
      </w:r>
      <w:r>
        <w:rPr>
          <w:rFonts w:ascii="Century" w:hAnsi="Century"/>
          <w:sz w:val="24"/>
          <w:szCs w:val="24"/>
        </w:rPr>
        <w:t>”</w:t>
      </w:r>
      <w:r w:rsidRPr="00DB680F">
        <w:rPr>
          <w:rFonts w:ascii="Century" w:hAnsi="Century"/>
          <w:sz w:val="24"/>
          <w:szCs w:val="24"/>
        </w:rPr>
        <w:t xml:space="preserve"> that introduces this verse, is</w:t>
      </w:r>
      <w:r>
        <w:rPr>
          <w:rFonts w:ascii="Century" w:hAnsi="Century"/>
          <w:sz w:val="24"/>
          <w:szCs w:val="24"/>
        </w:rPr>
        <w:t xml:space="preserve"> not parallel with the preceding clauses, but is subordinate to the fourth clause, giving the means by which</w:t>
      </w:r>
      <w:r>
        <w:rPr>
          <w:rFonts w:ascii="Century" w:hAnsi="Century"/>
          <w:sz w:val="24"/>
          <w:szCs w:val="24"/>
        </w:rPr>
        <w:t>,</w:t>
      </w:r>
      <w:r>
        <w:rPr>
          <w:rFonts w:ascii="Century" w:hAnsi="Century"/>
          <w:sz w:val="24"/>
          <w:szCs w:val="24"/>
        </w:rPr>
        <w:t xml:space="preserve"> these Jews were hostile to all people.</w:t>
      </w:r>
      <w:r>
        <w:rPr>
          <w:rFonts w:ascii="Century" w:hAnsi="Century"/>
          <w:sz w:val="24"/>
          <w:szCs w:val="24"/>
        </w:rPr>
        <w:t xml:space="preserve">  These </w:t>
      </w:r>
      <w:r>
        <w:rPr>
          <w:rFonts w:ascii="Century" w:hAnsi="Century"/>
          <w:sz w:val="24"/>
          <w:szCs w:val="24"/>
        </w:rPr>
        <w:t>Jews</w:t>
      </w:r>
      <w:r>
        <w:rPr>
          <w:rFonts w:ascii="Century" w:hAnsi="Century"/>
          <w:sz w:val="24"/>
          <w:szCs w:val="24"/>
        </w:rPr>
        <w:t xml:space="preserve"> were</w:t>
      </w:r>
      <w:r>
        <w:rPr>
          <w:rFonts w:ascii="Century" w:hAnsi="Century"/>
          <w:sz w:val="24"/>
          <w:szCs w:val="24"/>
        </w:rPr>
        <w:t xml:space="preserve"> hostil</w:t>
      </w:r>
      <w:r>
        <w:rPr>
          <w:rFonts w:ascii="Century" w:hAnsi="Century"/>
          <w:sz w:val="24"/>
          <w:szCs w:val="24"/>
        </w:rPr>
        <w:t xml:space="preserve">e </w:t>
      </w:r>
      <w:r>
        <w:rPr>
          <w:rFonts w:ascii="Century" w:hAnsi="Century"/>
          <w:sz w:val="24"/>
          <w:szCs w:val="24"/>
        </w:rPr>
        <w:t>to the Gospel</w:t>
      </w:r>
      <w:r>
        <w:rPr>
          <w:rFonts w:ascii="Century" w:hAnsi="Century"/>
          <w:sz w:val="24"/>
          <w:szCs w:val="24"/>
        </w:rPr>
        <w:t>, and</w:t>
      </w:r>
      <w:r>
        <w:rPr>
          <w:rFonts w:ascii="Century" w:hAnsi="Century"/>
          <w:sz w:val="24"/>
          <w:szCs w:val="24"/>
        </w:rPr>
        <w:t xml:space="preserve"> that was motivating them to attempt to hinder Paul’s mission to the Gentiles.</w:t>
      </w:r>
      <w:r>
        <w:rPr>
          <w:rFonts w:ascii="Century" w:hAnsi="Century"/>
          <w:sz w:val="24"/>
          <w:szCs w:val="24"/>
        </w:rPr>
        <w:t xml:space="preserve">  </w:t>
      </w:r>
      <w:r w:rsidRPr="0011106F">
        <w:rPr>
          <w:rFonts w:ascii="Century" w:hAnsi="Century"/>
          <w:sz w:val="24"/>
          <w:szCs w:val="24"/>
        </w:rPr>
        <w:t xml:space="preserve">An unbeliever who is willing to </w:t>
      </w:r>
      <w:r w:rsidRPr="0011106F">
        <w:rPr>
          <w:rFonts w:ascii="Century" w:hAnsi="Century"/>
          <w:sz w:val="24"/>
          <w:szCs w:val="24"/>
        </w:rPr>
        <w:lastRenderedPageBreak/>
        <w:t>live and let live with respect to personal convictions regarding God is less dangerous than one who not only disbelieves himself but also tries to keep others from hearing the gospel. The unbelieving Jews in Thessalonica were of the latter variety.</w:t>
      </w:r>
      <w:r w:rsidR="00197E4A">
        <w:rPr>
          <w:rFonts w:ascii="Century" w:hAnsi="Century"/>
          <w:sz w:val="24"/>
          <w:szCs w:val="24"/>
        </w:rPr>
        <w:t xml:space="preserve">  </w:t>
      </w:r>
      <w:r w:rsidR="00197E4A" w:rsidRPr="00A075E3">
        <w:rPr>
          <w:rFonts w:ascii="Century" w:hAnsi="Century"/>
          <w:sz w:val="24"/>
          <w:szCs w:val="24"/>
        </w:rPr>
        <w:t>When men’s eyes are blinded to the truth, there is no limit to what their religious prejudice will cause them to do. The unconverted Jews tried to hinder the apostle Paul from going to the Gentiles with the message of salvation through faith in Christ, and thus gave evidence that the wrath of God had come upon them. God is going to deal with those who reject His Son and seek to hinder those who believe in Him.</w:t>
      </w:r>
      <w:r>
        <w:rPr>
          <w:rFonts w:ascii="Century" w:hAnsi="Century"/>
          <w:sz w:val="24"/>
          <w:szCs w:val="24"/>
        </w:rPr>
        <w:t xml:space="preserve"> </w:t>
      </w:r>
    </w:p>
    <w:p w14:paraId="0DF8C4F7" w14:textId="7281C338" w:rsidR="00257BED" w:rsidRDefault="00E5203A" w:rsidP="00257BED">
      <w:pPr>
        <w:pStyle w:val="NoSpacing"/>
        <w:rPr>
          <w:rFonts w:ascii="Century" w:hAnsi="Century"/>
          <w:sz w:val="24"/>
          <w:szCs w:val="24"/>
        </w:rPr>
      </w:pPr>
      <w:r>
        <w:rPr>
          <w:rFonts w:ascii="Century" w:hAnsi="Century"/>
          <w:sz w:val="24"/>
          <w:szCs w:val="24"/>
        </w:rPr>
        <w:t xml:space="preserve">     Paul then writes what the result was for the Jews in making this choice to resist God’s redemptive purposes for others; “</w:t>
      </w:r>
      <w:r w:rsidRPr="00E5203A">
        <w:rPr>
          <w:rFonts w:ascii="Century" w:hAnsi="Century"/>
          <w:i/>
          <w:sz w:val="24"/>
          <w:szCs w:val="24"/>
        </w:rPr>
        <w:t>so as always to fill up the measure of their sins</w:t>
      </w:r>
      <w:r>
        <w:rPr>
          <w:rFonts w:ascii="Century" w:hAnsi="Century"/>
          <w:sz w:val="24"/>
          <w:szCs w:val="24"/>
        </w:rPr>
        <w:t>” (vs.16b).</w:t>
      </w:r>
      <w:r w:rsidR="00197E4A">
        <w:rPr>
          <w:rFonts w:ascii="Century" w:hAnsi="Century"/>
          <w:sz w:val="24"/>
          <w:szCs w:val="24"/>
        </w:rPr>
        <w:t xml:space="preserve">  This </w:t>
      </w:r>
      <w:r w:rsidR="00257BED" w:rsidRPr="00B65558">
        <w:rPr>
          <w:rFonts w:ascii="Century" w:hAnsi="Century"/>
          <w:sz w:val="24"/>
          <w:szCs w:val="24"/>
        </w:rPr>
        <w:t>phrase “</w:t>
      </w:r>
      <w:r w:rsidR="00257BED" w:rsidRPr="00B65558">
        <w:rPr>
          <w:rFonts w:ascii="Century" w:hAnsi="Century"/>
          <w:i/>
          <w:sz w:val="24"/>
          <w:szCs w:val="24"/>
        </w:rPr>
        <w:t>to fill up the measure of their sins</w:t>
      </w:r>
      <w:r w:rsidR="00197E4A">
        <w:rPr>
          <w:rFonts w:ascii="Century" w:hAnsi="Century"/>
          <w:sz w:val="24"/>
          <w:szCs w:val="24"/>
        </w:rPr>
        <w:t>”</w:t>
      </w:r>
      <w:r w:rsidR="00257BED">
        <w:rPr>
          <w:rFonts w:ascii="Century" w:hAnsi="Century"/>
          <w:sz w:val="24"/>
          <w:szCs w:val="24"/>
        </w:rPr>
        <w:t xml:space="preserve"> </w:t>
      </w:r>
      <w:r w:rsidR="00197E4A">
        <w:rPr>
          <w:rFonts w:ascii="Century" w:hAnsi="Century"/>
          <w:sz w:val="24"/>
          <w:szCs w:val="24"/>
        </w:rPr>
        <w:t>is a clause that expresses the result that was coming upon the Jews for their resistance to God’s redemptive purposes.  The phrase itself is found also in G</w:t>
      </w:r>
      <w:r w:rsidR="00257BED" w:rsidRPr="005E40BB">
        <w:rPr>
          <w:rFonts w:ascii="Century" w:hAnsi="Century"/>
          <w:sz w:val="24"/>
          <w:szCs w:val="24"/>
        </w:rPr>
        <w:t>en</w:t>
      </w:r>
      <w:r w:rsidR="00197E4A">
        <w:rPr>
          <w:rFonts w:ascii="Century" w:hAnsi="Century"/>
          <w:sz w:val="24"/>
          <w:szCs w:val="24"/>
        </w:rPr>
        <w:t xml:space="preserve">esis </w:t>
      </w:r>
      <w:r w:rsidR="00257BED" w:rsidRPr="005E40BB">
        <w:rPr>
          <w:rFonts w:ascii="Century" w:hAnsi="Century"/>
          <w:sz w:val="24"/>
          <w:szCs w:val="24"/>
        </w:rPr>
        <w:t>15:1</w:t>
      </w:r>
      <w:r w:rsidR="00197E4A">
        <w:rPr>
          <w:rFonts w:ascii="Century" w:hAnsi="Century"/>
          <w:sz w:val="24"/>
          <w:szCs w:val="24"/>
        </w:rPr>
        <w:t xml:space="preserve">6, where God refers to the Amorites and how their iniquity had not </w:t>
      </w:r>
      <w:r w:rsidR="00FC20BD">
        <w:rPr>
          <w:rFonts w:ascii="Century" w:hAnsi="Century"/>
          <w:sz w:val="24"/>
          <w:szCs w:val="24"/>
        </w:rPr>
        <w:t xml:space="preserve">yet </w:t>
      </w:r>
      <w:r w:rsidR="00197E4A">
        <w:rPr>
          <w:rFonts w:ascii="Century" w:hAnsi="Century"/>
          <w:sz w:val="24"/>
          <w:szCs w:val="24"/>
        </w:rPr>
        <w:t>reached its fullness.</w:t>
      </w:r>
      <w:r w:rsidR="00161846">
        <w:rPr>
          <w:rFonts w:ascii="Century" w:hAnsi="Century"/>
          <w:sz w:val="24"/>
          <w:szCs w:val="24"/>
        </w:rPr>
        <w:t xml:space="preserve">  </w:t>
      </w:r>
      <w:r w:rsidR="00197E4A">
        <w:rPr>
          <w:rFonts w:ascii="Century" w:hAnsi="Century"/>
          <w:sz w:val="24"/>
          <w:szCs w:val="24"/>
        </w:rPr>
        <w:t xml:space="preserve">God </w:t>
      </w:r>
      <w:r w:rsidR="00161846">
        <w:rPr>
          <w:rFonts w:ascii="Century" w:hAnsi="Century"/>
          <w:sz w:val="24"/>
          <w:szCs w:val="24"/>
        </w:rPr>
        <w:t>said this to indicate why the removal of these peoples from the Promised Land was still hundreds of years off.</w:t>
      </w:r>
      <w:r w:rsidR="00197E4A">
        <w:rPr>
          <w:rFonts w:ascii="Century" w:hAnsi="Century"/>
          <w:sz w:val="24"/>
          <w:szCs w:val="24"/>
        </w:rPr>
        <w:t xml:space="preserve"> </w:t>
      </w:r>
      <w:r w:rsidR="00161846">
        <w:rPr>
          <w:rFonts w:ascii="Century" w:hAnsi="Century"/>
          <w:sz w:val="24"/>
          <w:szCs w:val="24"/>
        </w:rPr>
        <w:t xml:space="preserve"> The </w:t>
      </w:r>
      <w:r w:rsidR="00257BED">
        <w:rPr>
          <w:rFonts w:ascii="Century" w:hAnsi="Century"/>
          <w:sz w:val="24"/>
          <w:szCs w:val="24"/>
        </w:rPr>
        <w:t xml:space="preserve">expression indicates </w:t>
      </w:r>
      <w:r w:rsidR="00161846">
        <w:rPr>
          <w:rFonts w:ascii="Century" w:hAnsi="Century"/>
          <w:sz w:val="24"/>
          <w:szCs w:val="24"/>
        </w:rPr>
        <w:t xml:space="preserve">that there is </w:t>
      </w:r>
      <w:r w:rsidR="00257BED">
        <w:rPr>
          <w:rFonts w:ascii="Century" w:hAnsi="Century"/>
          <w:sz w:val="24"/>
          <w:szCs w:val="24"/>
        </w:rPr>
        <w:t xml:space="preserve">a definite </w:t>
      </w:r>
      <w:r w:rsidR="00161846">
        <w:rPr>
          <w:rFonts w:ascii="Century" w:hAnsi="Century"/>
          <w:sz w:val="24"/>
          <w:szCs w:val="24"/>
        </w:rPr>
        <w:t xml:space="preserve">limit in regard to the </w:t>
      </w:r>
      <w:r w:rsidR="00257BED">
        <w:rPr>
          <w:rFonts w:ascii="Century" w:hAnsi="Century"/>
          <w:sz w:val="24"/>
          <w:szCs w:val="24"/>
        </w:rPr>
        <w:t xml:space="preserve">measure of sins </w:t>
      </w:r>
      <w:r w:rsidR="00161846">
        <w:rPr>
          <w:rFonts w:ascii="Century" w:hAnsi="Century"/>
          <w:sz w:val="24"/>
          <w:szCs w:val="24"/>
        </w:rPr>
        <w:t>that God will tolerate.  The idea is that once that level has been reached, th</w:t>
      </w:r>
      <w:r w:rsidR="002D7A07">
        <w:rPr>
          <w:rFonts w:ascii="Century" w:hAnsi="Century"/>
          <w:sz w:val="24"/>
          <w:szCs w:val="24"/>
        </w:rPr>
        <w:t>ose responsible</w:t>
      </w:r>
      <w:r w:rsidR="00161846">
        <w:rPr>
          <w:rFonts w:ascii="Century" w:hAnsi="Century"/>
          <w:sz w:val="24"/>
          <w:szCs w:val="24"/>
        </w:rPr>
        <w:t xml:space="preserve"> will certainly experience punishment by God.  </w:t>
      </w:r>
      <w:r w:rsidR="00161846">
        <w:rPr>
          <w:rFonts w:ascii="Century" w:hAnsi="Century"/>
          <w:sz w:val="24"/>
          <w:szCs w:val="24"/>
        </w:rPr>
        <w:t>God delays the display of His wrath until offenders have reached a kind of saturation point, beyond which they may not pass.</w:t>
      </w:r>
      <w:r w:rsidR="00161846">
        <w:rPr>
          <w:rFonts w:ascii="Century" w:hAnsi="Century"/>
          <w:sz w:val="24"/>
          <w:szCs w:val="24"/>
        </w:rPr>
        <w:t xml:space="preserve">  With </w:t>
      </w:r>
      <w:r w:rsidR="00257BED">
        <w:rPr>
          <w:rFonts w:ascii="Century" w:hAnsi="Century"/>
          <w:sz w:val="24"/>
          <w:szCs w:val="24"/>
        </w:rPr>
        <w:t>each fresh act of hostility against the Gospel</w:t>
      </w:r>
      <w:r w:rsidR="00161846">
        <w:rPr>
          <w:rFonts w:ascii="Century" w:hAnsi="Century"/>
          <w:sz w:val="24"/>
          <w:szCs w:val="24"/>
        </w:rPr>
        <w:t xml:space="preserve">, these Jews added yet another </w:t>
      </w:r>
      <w:r w:rsidR="00257BED">
        <w:rPr>
          <w:rFonts w:ascii="Century" w:hAnsi="Century"/>
          <w:sz w:val="24"/>
          <w:szCs w:val="24"/>
        </w:rPr>
        <w:t>drop in their cup of guilt, which had been steadily filling for ages.</w:t>
      </w:r>
      <w:r w:rsidR="00161846">
        <w:rPr>
          <w:rFonts w:ascii="Century" w:hAnsi="Century"/>
          <w:sz w:val="24"/>
          <w:szCs w:val="24"/>
        </w:rPr>
        <w:t xml:space="preserve">  </w:t>
      </w:r>
    </w:p>
    <w:p w14:paraId="4C156845" w14:textId="5D5C7C94" w:rsidR="00161846" w:rsidRDefault="00161846" w:rsidP="00161846">
      <w:pPr>
        <w:pStyle w:val="NoSpacing"/>
        <w:rPr>
          <w:rFonts w:ascii="Century" w:hAnsi="Century"/>
          <w:sz w:val="24"/>
          <w:szCs w:val="24"/>
        </w:rPr>
      </w:pPr>
      <w:r>
        <w:rPr>
          <w:rFonts w:ascii="Century" w:hAnsi="Century"/>
          <w:sz w:val="24"/>
          <w:szCs w:val="24"/>
        </w:rPr>
        <w:t xml:space="preserve">    Paul then articulates the consequence for these Jews for allowing their sins to reach full measure; “</w:t>
      </w:r>
      <w:r w:rsidRPr="00161846">
        <w:rPr>
          <w:rFonts w:ascii="Century" w:hAnsi="Century"/>
          <w:i/>
          <w:sz w:val="24"/>
          <w:szCs w:val="24"/>
        </w:rPr>
        <w:t>b</w:t>
      </w:r>
      <w:r w:rsidRPr="00161846">
        <w:rPr>
          <w:rFonts w:ascii="Century" w:hAnsi="Century"/>
          <w:i/>
          <w:sz w:val="24"/>
          <w:szCs w:val="24"/>
        </w:rPr>
        <w:t>ut wrath has come upon them to the uttermost</w:t>
      </w:r>
      <w:r>
        <w:rPr>
          <w:rFonts w:ascii="Century" w:hAnsi="Century"/>
          <w:sz w:val="24"/>
          <w:szCs w:val="24"/>
        </w:rPr>
        <w:t xml:space="preserve">” (vs.16c).  </w:t>
      </w:r>
      <w:r w:rsidRPr="009117B8">
        <w:rPr>
          <w:rFonts w:ascii="Century" w:hAnsi="Century"/>
          <w:sz w:val="24"/>
          <w:szCs w:val="24"/>
        </w:rPr>
        <w:t>The statement “</w:t>
      </w:r>
      <w:r w:rsidRPr="009117B8">
        <w:rPr>
          <w:rFonts w:ascii="Century" w:hAnsi="Century"/>
          <w:i/>
          <w:sz w:val="24"/>
          <w:szCs w:val="24"/>
        </w:rPr>
        <w:t>wrath has come</w:t>
      </w:r>
      <w:r w:rsidRPr="009117B8">
        <w:rPr>
          <w:rFonts w:ascii="Century" w:hAnsi="Century"/>
          <w:sz w:val="24"/>
          <w:szCs w:val="24"/>
        </w:rPr>
        <w:t xml:space="preserve">” </w:t>
      </w:r>
      <w:r>
        <w:rPr>
          <w:rFonts w:ascii="Century" w:hAnsi="Century"/>
          <w:sz w:val="24"/>
          <w:szCs w:val="24"/>
        </w:rPr>
        <w:t xml:space="preserve">contains </w:t>
      </w:r>
      <w:r>
        <w:rPr>
          <w:rFonts w:ascii="Century" w:hAnsi="Century"/>
          <w:sz w:val="24"/>
          <w:szCs w:val="24"/>
        </w:rPr>
        <w:t xml:space="preserve">a Greek </w:t>
      </w:r>
      <w:r>
        <w:rPr>
          <w:rFonts w:ascii="Century" w:hAnsi="Century"/>
          <w:sz w:val="24"/>
          <w:szCs w:val="24"/>
        </w:rPr>
        <w:t>verb which denotes an action in the past that is complete in the sense that it has come or has arrived.  This means that God’s wrath has actually come upon them and still remains (Jn.3:36).</w:t>
      </w:r>
      <w:r>
        <w:rPr>
          <w:rFonts w:ascii="Century" w:hAnsi="Century"/>
          <w:sz w:val="24"/>
          <w:szCs w:val="24"/>
        </w:rPr>
        <w:t xml:space="preserve">  This means that these Jewish antagonists were already objects of God’s wrath awaiting the time of Judgment when it would be unleashed upon the guilty.  The expression “</w:t>
      </w:r>
      <w:r w:rsidR="007135C7">
        <w:rPr>
          <w:rFonts w:ascii="Century" w:hAnsi="Century"/>
          <w:i/>
          <w:sz w:val="24"/>
          <w:szCs w:val="24"/>
        </w:rPr>
        <w:t>uttermost</w:t>
      </w:r>
      <w:r>
        <w:rPr>
          <w:rFonts w:ascii="Century" w:hAnsi="Century"/>
          <w:sz w:val="24"/>
          <w:szCs w:val="24"/>
        </w:rPr>
        <w:t>”</w:t>
      </w:r>
      <w:r w:rsidR="007135C7">
        <w:rPr>
          <w:rFonts w:ascii="Century" w:hAnsi="Century"/>
          <w:sz w:val="24"/>
          <w:szCs w:val="24"/>
        </w:rPr>
        <w:t xml:space="preserve"> is a translation of a prepositional phrase that means “</w:t>
      </w:r>
      <w:r w:rsidR="007135C7">
        <w:rPr>
          <w:rFonts w:ascii="Century" w:hAnsi="Century"/>
          <w:i/>
          <w:sz w:val="24"/>
          <w:szCs w:val="24"/>
        </w:rPr>
        <w:t>unt</w:t>
      </w:r>
      <w:r w:rsidR="007135C7" w:rsidRPr="007135C7">
        <w:rPr>
          <w:rFonts w:ascii="Century" w:hAnsi="Century"/>
          <w:i/>
          <w:sz w:val="24"/>
          <w:szCs w:val="24"/>
        </w:rPr>
        <w:t>o the end</w:t>
      </w:r>
      <w:r w:rsidR="007135C7">
        <w:rPr>
          <w:rFonts w:ascii="Century" w:hAnsi="Century"/>
          <w:sz w:val="24"/>
          <w:szCs w:val="24"/>
        </w:rPr>
        <w:t>”.  The end of course being the Day of Judgment.</w:t>
      </w:r>
    </w:p>
    <w:p w14:paraId="778BAC8F" w14:textId="77777777" w:rsidR="00C50C7A" w:rsidRPr="00C50C7A" w:rsidRDefault="00C50C7A" w:rsidP="00C50C7A">
      <w:pPr>
        <w:pStyle w:val="NoSpacing"/>
        <w:rPr>
          <w:rFonts w:ascii="Century" w:hAnsi="Century"/>
          <w:sz w:val="24"/>
          <w:szCs w:val="24"/>
        </w:rPr>
      </w:pPr>
    </w:p>
    <w:p w14:paraId="4467D5EC" w14:textId="1C589B7B" w:rsidR="00C50C7A" w:rsidRPr="00C50C7A" w:rsidRDefault="00C50C7A" w:rsidP="00C50C7A">
      <w:pPr>
        <w:pStyle w:val="NoSpacing"/>
        <w:rPr>
          <w:rFonts w:ascii="Century" w:hAnsi="Century"/>
          <w:b/>
          <w:sz w:val="24"/>
          <w:szCs w:val="24"/>
        </w:rPr>
      </w:pPr>
      <w:r w:rsidRPr="00C50C7A">
        <w:rPr>
          <w:rFonts w:ascii="Century" w:hAnsi="Century"/>
          <w:b/>
          <w:sz w:val="24"/>
          <w:szCs w:val="24"/>
        </w:rPr>
        <w:t xml:space="preserve">II. </w:t>
      </w:r>
      <w:r w:rsidRPr="00C50C7A">
        <w:rPr>
          <w:rFonts w:ascii="Century" w:hAnsi="Century"/>
          <w:b/>
          <w:sz w:val="24"/>
          <w:szCs w:val="24"/>
          <w:u w:val="single"/>
        </w:rPr>
        <w:t>Recognizing the Value of Others</w:t>
      </w:r>
      <w:r w:rsidRPr="00C50C7A">
        <w:rPr>
          <w:rFonts w:ascii="Century" w:hAnsi="Century"/>
          <w:b/>
          <w:sz w:val="24"/>
          <w:szCs w:val="24"/>
        </w:rPr>
        <w:t>: (vs.17-20)</w:t>
      </w:r>
    </w:p>
    <w:p w14:paraId="3AA93E22" w14:textId="62B982DA" w:rsidR="00D215E9" w:rsidRDefault="00FB061F" w:rsidP="00D215E9">
      <w:pPr>
        <w:pStyle w:val="NoSpacing"/>
        <w:rPr>
          <w:rFonts w:ascii="Century" w:hAnsi="Century"/>
          <w:sz w:val="24"/>
          <w:szCs w:val="24"/>
        </w:rPr>
      </w:pPr>
      <w:r>
        <w:rPr>
          <w:rFonts w:ascii="Century" w:hAnsi="Century"/>
          <w:sz w:val="24"/>
          <w:szCs w:val="24"/>
        </w:rPr>
        <w:t xml:space="preserve">     Paul now returns to his defense of the true affection that he and his associates had for the Thessalonians; he writes, “</w:t>
      </w:r>
      <w:r w:rsidRPr="00FB061F">
        <w:rPr>
          <w:rFonts w:ascii="Century" w:hAnsi="Century"/>
          <w:i/>
          <w:sz w:val="24"/>
          <w:szCs w:val="24"/>
        </w:rPr>
        <w:t>But we, brethren, having been taken away from you for a short time in presence, not in heart</w:t>
      </w:r>
      <w:r>
        <w:rPr>
          <w:rFonts w:ascii="Century" w:hAnsi="Century"/>
          <w:sz w:val="24"/>
          <w:szCs w:val="24"/>
        </w:rPr>
        <w:t>” (vs.17a).</w:t>
      </w:r>
      <w:r w:rsidR="00D215E9">
        <w:rPr>
          <w:rFonts w:ascii="Century" w:hAnsi="Century"/>
          <w:sz w:val="24"/>
          <w:szCs w:val="24"/>
        </w:rPr>
        <w:t xml:space="preserve">  T</w:t>
      </w:r>
      <w:r w:rsidR="00D215E9">
        <w:rPr>
          <w:rFonts w:ascii="Century" w:hAnsi="Century"/>
          <w:sz w:val="24"/>
          <w:szCs w:val="24"/>
        </w:rPr>
        <w:t xml:space="preserve">he opening </w:t>
      </w:r>
      <w:r w:rsidR="00D215E9">
        <w:rPr>
          <w:rFonts w:ascii="Century" w:hAnsi="Century"/>
          <w:sz w:val="24"/>
          <w:szCs w:val="24"/>
        </w:rPr>
        <w:t>words,</w:t>
      </w:r>
      <w:r w:rsidR="00D215E9">
        <w:rPr>
          <w:rFonts w:ascii="Century" w:hAnsi="Century"/>
          <w:sz w:val="24"/>
          <w:szCs w:val="24"/>
        </w:rPr>
        <w:t xml:space="preserve"> “</w:t>
      </w:r>
      <w:r w:rsidR="00D215E9">
        <w:rPr>
          <w:rFonts w:ascii="Century" w:hAnsi="Century"/>
          <w:i/>
          <w:sz w:val="24"/>
          <w:szCs w:val="24"/>
        </w:rPr>
        <w:t>but we brothers</w:t>
      </w:r>
      <w:r w:rsidR="00D215E9">
        <w:rPr>
          <w:rFonts w:ascii="Century" w:hAnsi="Century"/>
          <w:sz w:val="24"/>
          <w:szCs w:val="24"/>
        </w:rPr>
        <w:t>”, signals a sharp break from the preceding comments about the harassing Judean Jews</w:t>
      </w:r>
      <w:r w:rsidR="00D215E9">
        <w:rPr>
          <w:rFonts w:ascii="Century" w:hAnsi="Century"/>
          <w:sz w:val="24"/>
          <w:szCs w:val="24"/>
        </w:rPr>
        <w:t xml:space="preserve"> and signals his return to a focus on the Thessalonian believers.  The </w:t>
      </w:r>
      <w:r w:rsidR="00D215E9">
        <w:rPr>
          <w:rFonts w:ascii="Century" w:hAnsi="Century"/>
          <w:sz w:val="24"/>
          <w:szCs w:val="24"/>
        </w:rPr>
        <w:t>pronoun “</w:t>
      </w:r>
      <w:r w:rsidR="00D215E9">
        <w:rPr>
          <w:rFonts w:ascii="Century" w:hAnsi="Century"/>
          <w:i/>
          <w:sz w:val="24"/>
          <w:szCs w:val="24"/>
        </w:rPr>
        <w:t>we</w:t>
      </w:r>
      <w:r w:rsidR="00D215E9">
        <w:rPr>
          <w:rFonts w:ascii="Century" w:hAnsi="Century"/>
          <w:sz w:val="24"/>
          <w:szCs w:val="24"/>
        </w:rPr>
        <w:t>” refers</w:t>
      </w:r>
      <w:r w:rsidR="00D215E9">
        <w:rPr>
          <w:rFonts w:ascii="Century" w:hAnsi="Century"/>
          <w:sz w:val="24"/>
          <w:szCs w:val="24"/>
        </w:rPr>
        <w:t xml:space="preserve"> of course</w:t>
      </w:r>
      <w:r w:rsidR="00D215E9">
        <w:rPr>
          <w:rFonts w:ascii="Century" w:hAnsi="Century"/>
          <w:sz w:val="24"/>
          <w:szCs w:val="24"/>
        </w:rPr>
        <w:t xml:space="preserve"> to the three authors of the epistle; Paul, Silas, and Timothy, who had departed from Thessalonica to Berea under protest, and they were still grieved over this forced separation.</w:t>
      </w:r>
      <w:r w:rsidR="00D215E9">
        <w:rPr>
          <w:rFonts w:ascii="Century" w:hAnsi="Century"/>
          <w:sz w:val="24"/>
          <w:szCs w:val="24"/>
        </w:rPr>
        <w:t xml:space="preserve">  Therefore, what follows does not only express Paul’s sentiments, but theirs as well.  </w:t>
      </w:r>
      <w:r w:rsidR="00D215E9">
        <w:rPr>
          <w:rFonts w:ascii="Century" w:hAnsi="Century"/>
          <w:sz w:val="24"/>
          <w:szCs w:val="24"/>
        </w:rPr>
        <w:t>The Greek word translated as “</w:t>
      </w:r>
      <w:r w:rsidR="00D215E9">
        <w:rPr>
          <w:rFonts w:ascii="Century" w:hAnsi="Century"/>
          <w:i/>
          <w:sz w:val="24"/>
          <w:szCs w:val="24"/>
        </w:rPr>
        <w:t>having been taken away</w:t>
      </w:r>
      <w:r w:rsidR="00D215E9">
        <w:rPr>
          <w:rFonts w:ascii="Century" w:hAnsi="Century"/>
          <w:sz w:val="24"/>
          <w:szCs w:val="24"/>
        </w:rPr>
        <w:t xml:space="preserve">” means </w:t>
      </w:r>
      <w:r w:rsidR="00D215E9" w:rsidRPr="00B24D5E">
        <w:rPr>
          <w:rFonts w:ascii="Century" w:hAnsi="Century"/>
          <w:sz w:val="24"/>
          <w:szCs w:val="24"/>
        </w:rPr>
        <w:t>to cause</w:t>
      </w:r>
      <w:r w:rsidR="00D215E9">
        <w:rPr>
          <w:rFonts w:ascii="Century" w:hAnsi="Century"/>
          <w:sz w:val="24"/>
          <w:szCs w:val="24"/>
        </w:rPr>
        <w:t xml:space="preserve"> someone the loss of family </w:t>
      </w:r>
      <w:r w:rsidR="00D215E9">
        <w:rPr>
          <w:rFonts w:ascii="Century" w:hAnsi="Century"/>
          <w:sz w:val="24"/>
          <w:szCs w:val="24"/>
        </w:rPr>
        <w:lastRenderedPageBreak/>
        <w:t>(either parents to lose their children, or children to lose their parents and be orphaned).</w:t>
      </w:r>
      <w:r w:rsidR="00D215E9" w:rsidRPr="00B24D5E">
        <w:rPr>
          <w:rFonts w:ascii="Century" w:hAnsi="Century"/>
          <w:sz w:val="24"/>
          <w:szCs w:val="24"/>
        </w:rPr>
        <w:t xml:space="preserve"> </w:t>
      </w:r>
      <w:r w:rsidR="00D215E9">
        <w:rPr>
          <w:rFonts w:ascii="Century" w:hAnsi="Century"/>
          <w:sz w:val="24"/>
          <w:szCs w:val="24"/>
        </w:rPr>
        <w:t xml:space="preserve"> The apostolic team therefore use very strong language to indicate just how deeply they were wounded emotionally by being forced to leave Thessalonica and not being able to continue their fellowship with the new converts there.   </w:t>
      </w:r>
      <w:r w:rsidR="00D215E9">
        <w:rPr>
          <w:rFonts w:ascii="Century" w:hAnsi="Century"/>
          <w:sz w:val="24"/>
          <w:szCs w:val="24"/>
        </w:rPr>
        <w:t>It is revealing to consider that prior to their ministry to the saints in Thessalonica, which took place eight or nine months before this, none of the missionaries as far as we know had any acquaintance with anyone in Thessalonica.</w:t>
      </w:r>
      <w:r w:rsidR="00D215E9">
        <w:rPr>
          <w:rFonts w:ascii="Century" w:hAnsi="Century"/>
          <w:sz w:val="24"/>
          <w:szCs w:val="24"/>
        </w:rPr>
        <w:t xml:space="preserve">  This reinforces the idea that the connection that Paul and the others had with the Thessalonians was rooted in their shared commitment to Christ.  </w:t>
      </w:r>
      <w:r w:rsidR="00D215E9">
        <w:rPr>
          <w:rFonts w:ascii="Century" w:hAnsi="Century"/>
          <w:sz w:val="24"/>
          <w:szCs w:val="24"/>
        </w:rPr>
        <w:t>By adding the qualifying prepositional phrase “</w:t>
      </w:r>
      <w:r w:rsidR="00D215E9">
        <w:rPr>
          <w:rFonts w:ascii="Century" w:hAnsi="Century"/>
          <w:i/>
          <w:sz w:val="24"/>
          <w:szCs w:val="24"/>
        </w:rPr>
        <w:t>in presence, not in heart</w:t>
      </w:r>
      <w:r w:rsidR="00D215E9">
        <w:rPr>
          <w:rFonts w:ascii="Century" w:hAnsi="Century"/>
          <w:sz w:val="24"/>
          <w:szCs w:val="24"/>
        </w:rPr>
        <w:t>”</w:t>
      </w:r>
      <w:r w:rsidR="00D215E9">
        <w:rPr>
          <w:rFonts w:ascii="Century" w:hAnsi="Century"/>
          <w:sz w:val="24"/>
          <w:szCs w:val="24"/>
        </w:rPr>
        <w:t>,</w:t>
      </w:r>
      <w:r w:rsidR="00D215E9">
        <w:rPr>
          <w:rFonts w:ascii="Century" w:hAnsi="Century"/>
          <w:sz w:val="24"/>
          <w:szCs w:val="24"/>
        </w:rPr>
        <w:t xml:space="preserve"> Paul stresses that the separation from these saints was only bodily.  The physical separation implied no alienation of affection.  This was added to challenge any claim that the missionar</w:t>
      </w:r>
      <w:r w:rsidR="00D215E9">
        <w:rPr>
          <w:rFonts w:ascii="Century" w:hAnsi="Century"/>
          <w:sz w:val="24"/>
          <w:szCs w:val="24"/>
        </w:rPr>
        <w:t>y’</w:t>
      </w:r>
      <w:r w:rsidR="00D215E9">
        <w:rPr>
          <w:rFonts w:ascii="Century" w:hAnsi="Century"/>
          <w:sz w:val="24"/>
          <w:szCs w:val="24"/>
        </w:rPr>
        <w:t>s affection for the Thessalonians had diminished during the time of their absence from Thessalonica.</w:t>
      </w:r>
      <w:r w:rsidR="00D215E9">
        <w:rPr>
          <w:rFonts w:ascii="Century" w:hAnsi="Century"/>
          <w:sz w:val="24"/>
          <w:szCs w:val="24"/>
        </w:rPr>
        <w:t xml:space="preserve">  </w:t>
      </w:r>
    </w:p>
    <w:p w14:paraId="0C896873" w14:textId="5FBEE0D9" w:rsidR="00D215E9" w:rsidRPr="002B1149" w:rsidRDefault="00D215E9" w:rsidP="00D215E9">
      <w:pPr>
        <w:pStyle w:val="NoSpacing"/>
        <w:rPr>
          <w:rFonts w:ascii="Century" w:hAnsi="Century"/>
          <w:sz w:val="24"/>
          <w:szCs w:val="24"/>
        </w:rPr>
      </w:pPr>
      <w:r>
        <w:rPr>
          <w:rFonts w:ascii="Century" w:hAnsi="Century"/>
          <w:sz w:val="24"/>
          <w:szCs w:val="24"/>
        </w:rPr>
        <w:t xml:space="preserve">     Next, Paul adds that they “</w:t>
      </w:r>
      <w:r w:rsidRPr="00D215E9">
        <w:rPr>
          <w:rFonts w:ascii="Century" w:hAnsi="Century"/>
          <w:i/>
          <w:sz w:val="24"/>
          <w:szCs w:val="24"/>
        </w:rPr>
        <w:t>endeavored more eagerly to see your face with great desi</w:t>
      </w:r>
      <w:r w:rsidRPr="00D215E9">
        <w:rPr>
          <w:rFonts w:ascii="Century" w:hAnsi="Century"/>
          <w:i/>
          <w:sz w:val="24"/>
          <w:szCs w:val="24"/>
        </w:rPr>
        <w:t>re</w:t>
      </w:r>
      <w:r>
        <w:rPr>
          <w:rFonts w:ascii="Century" w:hAnsi="Century"/>
          <w:sz w:val="24"/>
          <w:szCs w:val="24"/>
        </w:rPr>
        <w:t>” (vs.17b).</w:t>
      </w:r>
      <w:r w:rsidR="00EE1CE2">
        <w:rPr>
          <w:rFonts w:ascii="Century" w:hAnsi="Century"/>
          <w:sz w:val="24"/>
          <w:szCs w:val="24"/>
        </w:rPr>
        <w:t xml:space="preserve">  The </w:t>
      </w:r>
      <w:r w:rsidRPr="0072772E">
        <w:rPr>
          <w:rFonts w:ascii="Century" w:hAnsi="Century"/>
          <w:sz w:val="24"/>
          <w:szCs w:val="24"/>
        </w:rPr>
        <w:t>words “</w:t>
      </w:r>
      <w:r w:rsidRPr="0072772E">
        <w:rPr>
          <w:rFonts w:ascii="Century" w:hAnsi="Century"/>
          <w:i/>
          <w:sz w:val="24"/>
          <w:szCs w:val="24"/>
        </w:rPr>
        <w:t>more eagerly</w:t>
      </w:r>
      <w:r w:rsidRPr="0072772E">
        <w:rPr>
          <w:rFonts w:ascii="Century" w:hAnsi="Century"/>
          <w:sz w:val="24"/>
          <w:szCs w:val="24"/>
        </w:rPr>
        <w:t>” carries in English,</w:t>
      </w:r>
      <w:r>
        <w:rPr>
          <w:rFonts w:ascii="Century" w:hAnsi="Century"/>
          <w:sz w:val="24"/>
          <w:szCs w:val="24"/>
        </w:rPr>
        <w:t xml:space="preserve"> the necessary vagueness of the Greek term.  There is nothing in this text that represents a precise comparison between Paul’s greater efforts to see the Thessalonians than other Christians or the Thessalonians at other times, nor is he implying that absence itself has caused him to make greater efforts to return or that he desired to see the Thessalonians more because they were being persecuted.  Instead, all that Paul intended to say was that he had made more than ordinary efforts to see them again.</w:t>
      </w:r>
      <w:r w:rsidR="00EE1CE2">
        <w:rPr>
          <w:rFonts w:ascii="Century" w:hAnsi="Century"/>
          <w:sz w:val="24"/>
          <w:szCs w:val="24"/>
        </w:rPr>
        <w:t xml:space="preserve">  The </w:t>
      </w:r>
      <w:r w:rsidRPr="00FF4C46">
        <w:rPr>
          <w:rFonts w:ascii="Century" w:hAnsi="Century"/>
          <w:sz w:val="24"/>
          <w:szCs w:val="24"/>
        </w:rPr>
        <w:t xml:space="preserve">verb </w:t>
      </w:r>
      <w:r w:rsidR="00EE1CE2">
        <w:rPr>
          <w:rFonts w:ascii="Century" w:hAnsi="Century"/>
          <w:sz w:val="24"/>
          <w:szCs w:val="24"/>
        </w:rPr>
        <w:t xml:space="preserve">translated as </w:t>
      </w:r>
      <w:r w:rsidRPr="00FF4C46">
        <w:rPr>
          <w:rFonts w:ascii="Century" w:hAnsi="Century"/>
          <w:sz w:val="24"/>
          <w:szCs w:val="24"/>
        </w:rPr>
        <w:t>“</w:t>
      </w:r>
      <w:r w:rsidRPr="00FF4C46">
        <w:rPr>
          <w:rFonts w:ascii="Century" w:hAnsi="Century"/>
          <w:i/>
          <w:sz w:val="24"/>
          <w:szCs w:val="24"/>
        </w:rPr>
        <w:t>endeavored</w:t>
      </w:r>
      <w:r w:rsidRPr="00FF4C46">
        <w:rPr>
          <w:rFonts w:ascii="Century" w:hAnsi="Century"/>
          <w:sz w:val="24"/>
          <w:szCs w:val="24"/>
        </w:rPr>
        <w:t xml:space="preserve">” </w:t>
      </w:r>
      <w:r w:rsidR="00EE1CE2">
        <w:rPr>
          <w:rFonts w:ascii="Century" w:hAnsi="Century"/>
          <w:sz w:val="24"/>
          <w:szCs w:val="24"/>
        </w:rPr>
        <w:t xml:space="preserve">means </w:t>
      </w:r>
      <w:r w:rsidR="00EE1CE2" w:rsidRPr="00EE1CE2">
        <w:rPr>
          <w:rFonts w:ascii="Century" w:hAnsi="Century"/>
          <w:sz w:val="24"/>
          <w:szCs w:val="24"/>
        </w:rPr>
        <w:t>to do something with intense effort and motivation</w:t>
      </w:r>
      <w:r w:rsidR="00EE1CE2">
        <w:rPr>
          <w:rFonts w:ascii="Century" w:hAnsi="Century"/>
          <w:sz w:val="24"/>
          <w:szCs w:val="24"/>
        </w:rPr>
        <w:t>,</w:t>
      </w:r>
      <w:r w:rsidR="00EE1CE2" w:rsidRPr="00EE1CE2">
        <w:rPr>
          <w:rFonts w:ascii="Century" w:hAnsi="Century"/>
          <w:sz w:val="24"/>
          <w:szCs w:val="24"/>
        </w:rPr>
        <w:t xml:space="preserve"> to work hard</w:t>
      </w:r>
      <w:r w:rsidR="00EE1CE2">
        <w:rPr>
          <w:rFonts w:ascii="Century" w:hAnsi="Century"/>
          <w:sz w:val="24"/>
          <w:szCs w:val="24"/>
        </w:rPr>
        <w:t xml:space="preserve"> at something</w:t>
      </w:r>
      <w:r w:rsidR="00EE1CE2" w:rsidRPr="00EE1CE2">
        <w:rPr>
          <w:rFonts w:ascii="Century" w:hAnsi="Century"/>
          <w:sz w:val="24"/>
          <w:szCs w:val="24"/>
        </w:rPr>
        <w:t>, to do one</w:t>
      </w:r>
      <w:r w:rsidR="00EE1CE2">
        <w:rPr>
          <w:rFonts w:ascii="Century" w:hAnsi="Century"/>
          <w:sz w:val="24"/>
          <w:szCs w:val="24"/>
        </w:rPr>
        <w:t>’</w:t>
      </w:r>
      <w:r w:rsidR="00EE1CE2" w:rsidRPr="00EE1CE2">
        <w:rPr>
          <w:rFonts w:ascii="Century" w:hAnsi="Century"/>
          <w:sz w:val="24"/>
          <w:szCs w:val="24"/>
        </w:rPr>
        <w:t>s best</w:t>
      </w:r>
      <w:r w:rsidR="00EE1CE2">
        <w:rPr>
          <w:rFonts w:ascii="Century" w:hAnsi="Century"/>
          <w:sz w:val="24"/>
          <w:szCs w:val="24"/>
        </w:rPr>
        <w:t>.  This verb is m</w:t>
      </w:r>
      <w:r w:rsidRPr="00FF4C46">
        <w:rPr>
          <w:rFonts w:ascii="Century" w:hAnsi="Century"/>
          <w:sz w:val="24"/>
          <w:szCs w:val="24"/>
        </w:rPr>
        <w:t>odified by the prepositional phrase “</w:t>
      </w:r>
      <w:r w:rsidRPr="00FF4C46">
        <w:rPr>
          <w:rFonts w:ascii="Century" w:hAnsi="Century"/>
          <w:i/>
          <w:sz w:val="24"/>
          <w:szCs w:val="24"/>
        </w:rPr>
        <w:t>with great desire</w:t>
      </w:r>
      <w:r w:rsidRPr="00FF4C46">
        <w:rPr>
          <w:rFonts w:ascii="Century" w:hAnsi="Century"/>
          <w:sz w:val="24"/>
          <w:szCs w:val="24"/>
        </w:rPr>
        <w:t>”</w:t>
      </w:r>
      <w:r>
        <w:rPr>
          <w:rFonts w:ascii="Century" w:hAnsi="Century"/>
          <w:sz w:val="24"/>
          <w:szCs w:val="24"/>
        </w:rPr>
        <w:t>.  It indicates that the missionaries were in the grip of an intense desire to return.</w:t>
      </w:r>
      <w:r w:rsidR="00EE1CE2">
        <w:rPr>
          <w:rFonts w:ascii="Century" w:hAnsi="Century"/>
          <w:sz w:val="24"/>
          <w:szCs w:val="24"/>
        </w:rPr>
        <w:t xml:space="preserve">  </w:t>
      </w:r>
      <w:r w:rsidRPr="002B1149">
        <w:rPr>
          <w:rFonts w:ascii="Century" w:hAnsi="Century"/>
          <w:sz w:val="24"/>
          <w:szCs w:val="24"/>
        </w:rPr>
        <w:t xml:space="preserve">Letters of friendship commonly expressed a longing to see the other person and often noted that they were apart only in body, not in spirit. </w:t>
      </w:r>
      <w:r>
        <w:rPr>
          <w:rFonts w:ascii="Century" w:hAnsi="Century"/>
          <w:sz w:val="24"/>
          <w:szCs w:val="24"/>
        </w:rPr>
        <w:t xml:space="preserve"> </w:t>
      </w:r>
      <w:r w:rsidRPr="002B1149">
        <w:rPr>
          <w:rFonts w:ascii="Century" w:hAnsi="Century"/>
          <w:sz w:val="24"/>
          <w:szCs w:val="24"/>
        </w:rPr>
        <w:t xml:space="preserve">Paul goes beyond these conventions </w:t>
      </w:r>
      <w:r w:rsidR="00EE1CE2">
        <w:rPr>
          <w:rFonts w:ascii="Century" w:hAnsi="Century"/>
          <w:sz w:val="24"/>
          <w:szCs w:val="24"/>
        </w:rPr>
        <w:t>to express a degree of affection that</w:t>
      </w:r>
      <w:r w:rsidRPr="002B1149">
        <w:rPr>
          <w:rFonts w:ascii="Century" w:hAnsi="Century"/>
          <w:sz w:val="24"/>
          <w:szCs w:val="24"/>
        </w:rPr>
        <w:t xml:space="preserve"> would have considered </w:t>
      </w:r>
      <w:r w:rsidR="00EE1CE2">
        <w:rPr>
          <w:rFonts w:ascii="Century" w:hAnsi="Century"/>
          <w:sz w:val="24"/>
          <w:szCs w:val="24"/>
        </w:rPr>
        <w:t xml:space="preserve">inappropriate and </w:t>
      </w:r>
      <w:r w:rsidRPr="002B1149">
        <w:rPr>
          <w:rFonts w:ascii="Century" w:hAnsi="Century"/>
          <w:sz w:val="24"/>
          <w:szCs w:val="24"/>
        </w:rPr>
        <w:t>too passionate</w:t>
      </w:r>
      <w:r w:rsidR="00EE1CE2">
        <w:rPr>
          <w:rFonts w:ascii="Century" w:hAnsi="Century"/>
          <w:sz w:val="24"/>
          <w:szCs w:val="24"/>
        </w:rPr>
        <w:t xml:space="preserve"> for most contemporary writers of the time</w:t>
      </w:r>
      <w:r w:rsidRPr="002B1149">
        <w:rPr>
          <w:rFonts w:ascii="Century" w:hAnsi="Century"/>
          <w:sz w:val="24"/>
          <w:szCs w:val="24"/>
        </w:rPr>
        <w:t xml:space="preserve">. </w:t>
      </w:r>
    </w:p>
    <w:p w14:paraId="79640035" w14:textId="3EFA5C4C" w:rsidR="00EE1CE2" w:rsidRDefault="00EE1CE2" w:rsidP="00EE1CE2">
      <w:pPr>
        <w:pStyle w:val="NoSpacing"/>
        <w:rPr>
          <w:rFonts w:ascii="Century" w:hAnsi="Century"/>
          <w:sz w:val="24"/>
          <w:szCs w:val="24"/>
        </w:rPr>
      </w:pPr>
      <w:r>
        <w:rPr>
          <w:rFonts w:ascii="Century" w:hAnsi="Century"/>
          <w:sz w:val="24"/>
          <w:szCs w:val="24"/>
        </w:rPr>
        <w:t xml:space="preserve">     Paul writes, that in light of their great affection for the Thessalonians, “</w:t>
      </w:r>
      <w:r w:rsidRPr="00EE1CE2">
        <w:rPr>
          <w:rFonts w:ascii="Century" w:hAnsi="Century"/>
          <w:i/>
          <w:sz w:val="24"/>
          <w:szCs w:val="24"/>
        </w:rPr>
        <w:t>we wanted to come to you — even I, Paul, time and again</w:t>
      </w:r>
      <w:r>
        <w:rPr>
          <w:rFonts w:ascii="Century" w:hAnsi="Century"/>
          <w:sz w:val="24"/>
          <w:szCs w:val="24"/>
        </w:rPr>
        <w:t>” (vs.18a).  The Greek word translated as “</w:t>
      </w:r>
      <w:r>
        <w:rPr>
          <w:rFonts w:ascii="Century" w:hAnsi="Century"/>
          <w:i/>
          <w:sz w:val="24"/>
          <w:szCs w:val="24"/>
        </w:rPr>
        <w:t>wanted</w:t>
      </w:r>
      <w:r>
        <w:rPr>
          <w:rFonts w:ascii="Century" w:hAnsi="Century"/>
          <w:sz w:val="24"/>
          <w:szCs w:val="24"/>
        </w:rPr>
        <w:t>” refer</w:t>
      </w:r>
      <w:r w:rsidR="001A53EB">
        <w:rPr>
          <w:rFonts w:ascii="Century" w:hAnsi="Century"/>
          <w:sz w:val="24"/>
          <w:szCs w:val="24"/>
        </w:rPr>
        <w:t xml:space="preserve">s to the intention to do something based on having thought something over.  Therefore, it speaks of a series of plans to visit the Thessalonians.  The </w:t>
      </w:r>
      <w:r>
        <w:rPr>
          <w:rFonts w:ascii="Century" w:hAnsi="Century"/>
          <w:sz w:val="24"/>
          <w:szCs w:val="24"/>
        </w:rPr>
        <w:t>parenthetical remark “</w:t>
      </w:r>
      <w:r>
        <w:rPr>
          <w:rFonts w:ascii="Century" w:hAnsi="Century"/>
          <w:i/>
          <w:sz w:val="24"/>
          <w:szCs w:val="24"/>
        </w:rPr>
        <w:t>even I, Paul</w:t>
      </w:r>
      <w:r>
        <w:rPr>
          <w:rFonts w:ascii="Century" w:hAnsi="Century"/>
          <w:sz w:val="24"/>
          <w:szCs w:val="24"/>
        </w:rPr>
        <w:t>”, makes it unmistakably clear that Paul personally felt the strong emotional desire just asserted.  In drawing special attention to his own feelings, Paul was not implying a lesser desire on the part of his companions, only emphasizing his own.  Paul very rarely introduces his own name into the body of one of his letters, and when he does</w:t>
      </w:r>
      <w:r w:rsidR="00C62972">
        <w:rPr>
          <w:rFonts w:ascii="Century" w:hAnsi="Century"/>
          <w:sz w:val="24"/>
          <w:szCs w:val="24"/>
        </w:rPr>
        <w:t>,</w:t>
      </w:r>
      <w:r>
        <w:rPr>
          <w:rFonts w:ascii="Century" w:hAnsi="Century"/>
          <w:sz w:val="24"/>
          <w:szCs w:val="24"/>
        </w:rPr>
        <w:t xml:space="preserve"> it is with special emphasis.  Paul felt constrained to make this personal assertion since he had been the chief object of action in the insinuations in the suggestion that the missionaries had no interest in returning, and because his companions had already enjoyed the opportunity of returning to Thessalonica.</w:t>
      </w:r>
      <w:bookmarkStart w:id="0" w:name="_GoBack"/>
      <w:bookmarkEnd w:id="0"/>
    </w:p>
    <w:p w14:paraId="2E9E16C8" w14:textId="4111247F" w:rsidR="001A53EB" w:rsidRDefault="001A53EB" w:rsidP="001A53EB">
      <w:pPr>
        <w:pStyle w:val="NoSpacing"/>
        <w:rPr>
          <w:rFonts w:ascii="Century" w:hAnsi="Century"/>
          <w:sz w:val="24"/>
          <w:szCs w:val="24"/>
        </w:rPr>
      </w:pPr>
      <w:r>
        <w:rPr>
          <w:rFonts w:ascii="Century" w:hAnsi="Century"/>
          <w:sz w:val="24"/>
          <w:szCs w:val="24"/>
        </w:rPr>
        <w:lastRenderedPageBreak/>
        <w:t xml:space="preserve">     However, despite the intentions that Paul and the others had, Paul notes that “</w:t>
      </w:r>
      <w:r w:rsidRPr="001A53EB">
        <w:rPr>
          <w:rFonts w:ascii="Century" w:hAnsi="Century"/>
          <w:i/>
          <w:sz w:val="24"/>
          <w:szCs w:val="24"/>
        </w:rPr>
        <w:t>but Satan hindered us</w:t>
      </w:r>
      <w:r>
        <w:rPr>
          <w:rFonts w:ascii="Century" w:hAnsi="Century"/>
          <w:sz w:val="24"/>
          <w:szCs w:val="24"/>
        </w:rPr>
        <w:t xml:space="preserve">” (vs.18b).  </w:t>
      </w:r>
      <w:r>
        <w:rPr>
          <w:rFonts w:ascii="Century" w:hAnsi="Century"/>
          <w:sz w:val="24"/>
          <w:szCs w:val="24"/>
        </w:rPr>
        <w:t>The Greek verb translated as “</w:t>
      </w:r>
      <w:r>
        <w:rPr>
          <w:rFonts w:ascii="Century" w:hAnsi="Century"/>
          <w:i/>
          <w:sz w:val="24"/>
          <w:szCs w:val="24"/>
        </w:rPr>
        <w:t>hindered</w:t>
      </w:r>
      <w:r>
        <w:rPr>
          <w:rFonts w:ascii="Century" w:hAnsi="Century"/>
          <w:sz w:val="24"/>
          <w:szCs w:val="24"/>
        </w:rPr>
        <w:t>” literally means to cut into.  It was used as a military term in later secular Greek to picture an enemy force cutting up (or destroying) a road so as to make it impassable.  It was also used to convey the idea of obstacles preventing the accomplishment of an intended movement.</w:t>
      </w:r>
      <w:r>
        <w:rPr>
          <w:rFonts w:ascii="Century" w:hAnsi="Century"/>
          <w:sz w:val="24"/>
          <w:szCs w:val="24"/>
        </w:rPr>
        <w:t xml:space="preserve">  In regard to Satan; based on the overall teachings of Scripture </w:t>
      </w:r>
      <w:r>
        <w:rPr>
          <w:rFonts w:ascii="Century" w:hAnsi="Century"/>
          <w:sz w:val="24"/>
          <w:szCs w:val="24"/>
        </w:rPr>
        <w:t xml:space="preserve">the real existence of a personal and supernatural devil is incontrovertible.  </w:t>
      </w:r>
      <w:r>
        <w:rPr>
          <w:rFonts w:ascii="Century" w:hAnsi="Century"/>
          <w:sz w:val="24"/>
          <w:szCs w:val="24"/>
        </w:rPr>
        <w:t xml:space="preserve">Somehow </w:t>
      </w:r>
      <w:r>
        <w:rPr>
          <w:rFonts w:ascii="Century" w:hAnsi="Century"/>
          <w:sz w:val="24"/>
          <w:szCs w:val="24"/>
        </w:rPr>
        <w:t xml:space="preserve">Paul was able to discern the difference between God closing a door to ministry, and Satan blocking the way.  Earlier in the same missionary journey that brought Paul and the others to Thessalonica, Paul was told by the Holy Spirit that he and his team were forbidden to preach the Gospel in the province of Asia (Acts 16:6), neither did the Spirit permit them to go to Bithynia (Acts 16:7).  This was clearly not the same thing at Thessalonica, yet God would triumph.  Had Satan not prevented their return, </w:t>
      </w:r>
      <w:r>
        <w:rPr>
          <w:rFonts w:ascii="Century" w:hAnsi="Century"/>
          <w:sz w:val="24"/>
          <w:szCs w:val="24"/>
        </w:rPr>
        <w:t>it is possible that</w:t>
      </w:r>
      <w:r>
        <w:rPr>
          <w:rFonts w:ascii="Century" w:hAnsi="Century"/>
          <w:sz w:val="24"/>
          <w:szCs w:val="24"/>
        </w:rPr>
        <w:t xml:space="preserve"> two epistles to the Thessalonians would most likely never have been written to t</w:t>
      </w:r>
      <w:r>
        <w:rPr>
          <w:rFonts w:ascii="Century" w:hAnsi="Century"/>
          <w:sz w:val="24"/>
          <w:szCs w:val="24"/>
        </w:rPr>
        <w:t>h</w:t>
      </w:r>
      <w:r>
        <w:rPr>
          <w:rFonts w:ascii="Century" w:hAnsi="Century"/>
          <w:sz w:val="24"/>
          <w:szCs w:val="24"/>
        </w:rPr>
        <w:t>e impoverishment of the saints from then on.</w:t>
      </w:r>
      <w:r>
        <w:rPr>
          <w:rFonts w:ascii="Century" w:hAnsi="Century"/>
          <w:sz w:val="24"/>
          <w:szCs w:val="24"/>
        </w:rPr>
        <w:t xml:space="preserve">  Despite a great deal of speculation on the subject in sermons and commentaries, </w:t>
      </w:r>
      <w:r>
        <w:rPr>
          <w:rFonts w:ascii="Century" w:hAnsi="Century"/>
          <w:sz w:val="24"/>
          <w:szCs w:val="24"/>
        </w:rPr>
        <w:t xml:space="preserve">we do not know </w:t>
      </w:r>
      <w:r>
        <w:rPr>
          <w:rFonts w:ascii="Century" w:hAnsi="Century"/>
          <w:sz w:val="24"/>
          <w:szCs w:val="24"/>
        </w:rPr>
        <w:t xml:space="preserve">precisely </w:t>
      </w:r>
      <w:r>
        <w:rPr>
          <w:rFonts w:ascii="Century" w:hAnsi="Century"/>
          <w:sz w:val="24"/>
          <w:szCs w:val="24"/>
        </w:rPr>
        <w:t xml:space="preserve">how Paul perceived </w:t>
      </w:r>
      <w:r>
        <w:rPr>
          <w:rFonts w:ascii="Century" w:hAnsi="Century"/>
          <w:sz w:val="24"/>
          <w:szCs w:val="24"/>
        </w:rPr>
        <w:t xml:space="preserve">that </w:t>
      </w:r>
      <w:r>
        <w:rPr>
          <w:rFonts w:ascii="Century" w:hAnsi="Century"/>
          <w:sz w:val="24"/>
          <w:szCs w:val="24"/>
        </w:rPr>
        <w:t>it was Satan who prevented him and not the Spirit of God guiding him to go a different way.</w:t>
      </w:r>
      <w:r>
        <w:rPr>
          <w:rFonts w:ascii="Century" w:hAnsi="Century"/>
          <w:sz w:val="24"/>
          <w:szCs w:val="24"/>
        </w:rPr>
        <w:t xml:space="preserve">  </w:t>
      </w:r>
      <w:r>
        <w:rPr>
          <w:rFonts w:ascii="Century" w:hAnsi="Century"/>
          <w:sz w:val="24"/>
          <w:szCs w:val="24"/>
        </w:rPr>
        <w:t>It is</w:t>
      </w:r>
      <w:r>
        <w:rPr>
          <w:rFonts w:ascii="Century" w:hAnsi="Century"/>
          <w:sz w:val="24"/>
          <w:szCs w:val="24"/>
        </w:rPr>
        <w:t xml:space="preserve"> also likely </w:t>
      </w:r>
      <w:r>
        <w:rPr>
          <w:rFonts w:ascii="Century" w:hAnsi="Century"/>
          <w:sz w:val="24"/>
          <w:szCs w:val="24"/>
        </w:rPr>
        <w:t>that the Thessalonian believers who received this letter had no more of an idea what specific events Satan had caused to hinder Paul than we do</w:t>
      </w:r>
      <w:r>
        <w:rPr>
          <w:rFonts w:ascii="Century" w:hAnsi="Century"/>
          <w:sz w:val="24"/>
          <w:szCs w:val="24"/>
        </w:rPr>
        <w:t xml:space="preserve">; since </w:t>
      </w:r>
      <w:r>
        <w:rPr>
          <w:rFonts w:ascii="Century" w:hAnsi="Century"/>
          <w:sz w:val="24"/>
          <w:szCs w:val="24"/>
        </w:rPr>
        <w:t>Paul does not specify in precisely what way Satan hindered</w:t>
      </w:r>
      <w:r>
        <w:rPr>
          <w:rFonts w:ascii="Century" w:hAnsi="Century"/>
          <w:sz w:val="24"/>
          <w:szCs w:val="24"/>
        </w:rPr>
        <w:t xml:space="preserve"> him</w:t>
      </w:r>
      <w:r>
        <w:rPr>
          <w:rFonts w:ascii="Century" w:hAnsi="Century"/>
          <w:sz w:val="24"/>
          <w:szCs w:val="24"/>
        </w:rPr>
        <w:t xml:space="preserve"> from returning to Thessalonica.</w:t>
      </w:r>
      <w:r w:rsidR="00A20344">
        <w:rPr>
          <w:rFonts w:ascii="Century" w:hAnsi="Century"/>
          <w:sz w:val="24"/>
          <w:szCs w:val="24"/>
        </w:rPr>
        <w:t xml:space="preserve">  It is best to understand in general that </w:t>
      </w:r>
      <w:r>
        <w:rPr>
          <w:rFonts w:ascii="Century" w:hAnsi="Century"/>
          <w:sz w:val="24"/>
          <w:szCs w:val="24"/>
        </w:rPr>
        <w:t xml:space="preserve">the ability to distinguish God’s resistance to our efforts and Satan’s hindrances is a spiritual insight that is developed over time through our continued </w:t>
      </w:r>
      <w:r w:rsidR="00A20344">
        <w:rPr>
          <w:rFonts w:ascii="Century" w:hAnsi="Century"/>
          <w:sz w:val="24"/>
          <w:szCs w:val="24"/>
        </w:rPr>
        <w:t xml:space="preserve">internalization of and </w:t>
      </w:r>
      <w:r>
        <w:rPr>
          <w:rFonts w:ascii="Century" w:hAnsi="Century"/>
          <w:sz w:val="24"/>
          <w:szCs w:val="24"/>
        </w:rPr>
        <w:t>obedience to God’s Word.</w:t>
      </w:r>
      <w:r w:rsidR="00A20344">
        <w:rPr>
          <w:rFonts w:ascii="Century" w:hAnsi="Century"/>
          <w:sz w:val="24"/>
          <w:szCs w:val="24"/>
        </w:rPr>
        <w:t xml:space="preserve">  This will result in the believer </w:t>
      </w:r>
      <w:r>
        <w:rPr>
          <w:rFonts w:ascii="Century" w:hAnsi="Century"/>
          <w:sz w:val="24"/>
          <w:szCs w:val="24"/>
        </w:rPr>
        <w:t>knowing how to test the spirits to see if something is or is not from God (I Jn.4:1).</w:t>
      </w:r>
    </w:p>
    <w:p w14:paraId="1A787A0F" w14:textId="6B86B43B" w:rsidR="00CE0FEB" w:rsidRDefault="00A20344" w:rsidP="00CE0FEB">
      <w:pPr>
        <w:pStyle w:val="NoSpacing"/>
        <w:rPr>
          <w:rFonts w:ascii="Century" w:hAnsi="Century"/>
          <w:sz w:val="24"/>
          <w:szCs w:val="24"/>
        </w:rPr>
      </w:pPr>
      <w:r>
        <w:rPr>
          <w:rFonts w:ascii="Century" w:hAnsi="Century"/>
          <w:sz w:val="24"/>
          <w:szCs w:val="24"/>
        </w:rPr>
        <w:t xml:space="preserve">     </w:t>
      </w:r>
      <w:r w:rsidR="00CE0FEB">
        <w:rPr>
          <w:rFonts w:ascii="Century" w:hAnsi="Century"/>
          <w:sz w:val="24"/>
          <w:szCs w:val="24"/>
        </w:rPr>
        <w:t xml:space="preserve">Paul closes this particular passage by writing; </w:t>
      </w:r>
      <w:r>
        <w:rPr>
          <w:rFonts w:ascii="Century" w:hAnsi="Century"/>
          <w:sz w:val="24"/>
          <w:szCs w:val="24"/>
        </w:rPr>
        <w:t>“</w:t>
      </w:r>
      <w:r w:rsidR="00CE0FEB" w:rsidRPr="00CE0FEB">
        <w:rPr>
          <w:rFonts w:ascii="Century" w:hAnsi="Century"/>
          <w:i/>
          <w:sz w:val="24"/>
          <w:szCs w:val="24"/>
        </w:rPr>
        <w:t>For what is our hope, or joy, or crown of rejoicing? Is it not even you in the presence of our Lord Jesus Christ at His coming?</w:t>
      </w:r>
      <w:r w:rsidR="00CE0FEB" w:rsidRPr="00CE0FEB">
        <w:rPr>
          <w:rFonts w:ascii="Century" w:hAnsi="Century"/>
          <w:i/>
          <w:sz w:val="24"/>
          <w:szCs w:val="24"/>
        </w:rPr>
        <w:t xml:space="preserve">  </w:t>
      </w:r>
      <w:r w:rsidR="00CE0FEB" w:rsidRPr="00CE0FEB">
        <w:rPr>
          <w:rFonts w:ascii="Century" w:hAnsi="Century"/>
          <w:i/>
          <w:sz w:val="24"/>
          <w:szCs w:val="24"/>
        </w:rPr>
        <w:t>For you are our glory and joy</w:t>
      </w:r>
      <w:r>
        <w:rPr>
          <w:rFonts w:ascii="Century" w:hAnsi="Century"/>
          <w:sz w:val="24"/>
          <w:szCs w:val="24"/>
        </w:rPr>
        <w:t>”</w:t>
      </w:r>
      <w:r w:rsidR="00CE0FEB">
        <w:rPr>
          <w:rFonts w:ascii="Century" w:hAnsi="Century"/>
          <w:sz w:val="24"/>
          <w:szCs w:val="24"/>
        </w:rPr>
        <w:t xml:space="preserve"> (vs.19-20).  Here </w:t>
      </w:r>
      <w:r w:rsidR="00CE0FEB" w:rsidRPr="0011106F">
        <w:rPr>
          <w:rFonts w:ascii="Century" w:hAnsi="Century"/>
          <w:sz w:val="24"/>
          <w:szCs w:val="24"/>
        </w:rPr>
        <w:t>Paul</w:t>
      </w:r>
      <w:r w:rsidR="00CE0FEB">
        <w:rPr>
          <w:rFonts w:ascii="Century" w:hAnsi="Century"/>
          <w:sz w:val="24"/>
          <w:szCs w:val="24"/>
        </w:rPr>
        <w:t xml:space="preserve"> </w:t>
      </w:r>
      <w:r w:rsidR="00CE0FEB" w:rsidRPr="0011106F">
        <w:rPr>
          <w:rFonts w:ascii="Century" w:hAnsi="Century"/>
          <w:sz w:val="24"/>
          <w:szCs w:val="24"/>
        </w:rPr>
        <w:t xml:space="preserve">voiced a rhetorical question to heighten the intensity of his </w:t>
      </w:r>
      <w:r w:rsidR="00CE0FEB">
        <w:rPr>
          <w:rFonts w:ascii="Century" w:hAnsi="Century"/>
          <w:sz w:val="24"/>
          <w:szCs w:val="24"/>
        </w:rPr>
        <w:t>feelings about the Thessalonians</w:t>
      </w:r>
      <w:r w:rsidR="00CE0FEB" w:rsidRPr="0011106F">
        <w:rPr>
          <w:rFonts w:ascii="Century" w:hAnsi="Century"/>
          <w:sz w:val="24"/>
          <w:szCs w:val="24"/>
        </w:rPr>
        <w:t xml:space="preserve">. </w:t>
      </w:r>
      <w:r w:rsidR="00CE0FEB">
        <w:rPr>
          <w:rFonts w:ascii="Century" w:hAnsi="Century"/>
          <w:sz w:val="24"/>
          <w:szCs w:val="24"/>
        </w:rPr>
        <w:t xml:space="preserve"> </w:t>
      </w:r>
      <w:r w:rsidR="00CE0FEB" w:rsidRPr="0011106F">
        <w:rPr>
          <w:rFonts w:ascii="Century" w:hAnsi="Century"/>
          <w:sz w:val="24"/>
          <w:szCs w:val="24"/>
        </w:rPr>
        <w:t xml:space="preserve">In effect he asked what would be the greatest blessing he could possibly receive at the judgment seat of Christ. </w:t>
      </w:r>
      <w:r w:rsidR="00CE0FEB">
        <w:rPr>
          <w:rFonts w:ascii="Century" w:hAnsi="Century"/>
          <w:sz w:val="24"/>
          <w:szCs w:val="24"/>
        </w:rPr>
        <w:t xml:space="preserve"> The answer was, t</w:t>
      </w:r>
      <w:r w:rsidR="00CE0FEB" w:rsidRPr="0011106F">
        <w:rPr>
          <w:rFonts w:ascii="Century" w:hAnsi="Century"/>
          <w:sz w:val="24"/>
          <w:szCs w:val="24"/>
        </w:rPr>
        <w:t xml:space="preserve">hey were! </w:t>
      </w:r>
      <w:r w:rsidR="00CE0FEB">
        <w:rPr>
          <w:rFonts w:ascii="Century" w:hAnsi="Century"/>
          <w:sz w:val="24"/>
          <w:szCs w:val="24"/>
        </w:rPr>
        <w:t xml:space="preserve"> </w:t>
      </w:r>
      <w:r w:rsidR="00CE0FEB" w:rsidRPr="0011106F">
        <w:rPr>
          <w:rFonts w:ascii="Century" w:hAnsi="Century"/>
          <w:sz w:val="24"/>
          <w:szCs w:val="24"/>
        </w:rPr>
        <w:t xml:space="preserve">They were his hope; their development was what he lived for as a parent lives to see his children grow up to maturity, to produce and reproduce. </w:t>
      </w:r>
      <w:r w:rsidR="00CE0FEB">
        <w:rPr>
          <w:rFonts w:ascii="Century" w:hAnsi="Century"/>
          <w:sz w:val="24"/>
          <w:szCs w:val="24"/>
        </w:rPr>
        <w:t xml:space="preserve"> </w:t>
      </w:r>
      <w:r w:rsidR="00CE0FEB" w:rsidRPr="0011106F">
        <w:rPr>
          <w:rFonts w:ascii="Century" w:hAnsi="Century"/>
          <w:sz w:val="24"/>
          <w:szCs w:val="24"/>
        </w:rPr>
        <w:t xml:space="preserve">They were his joy, they filled his life with sunshine as he thought of what they used to be, what they had become, and what they would be by the grace of God. </w:t>
      </w:r>
      <w:r w:rsidR="00CE0FEB">
        <w:rPr>
          <w:rFonts w:ascii="Century" w:hAnsi="Century"/>
          <w:sz w:val="24"/>
          <w:szCs w:val="24"/>
        </w:rPr>
        <w:t xml:space="preserve"> </w:t>
      </w:r>
      <w:r w:rsidR="00CE0FEB" w:rsidRPr="0011106F">
        <w:rPr>
          <w:rFonts w:ascii="Century" w:hAnsi="Century"/>
          <w:sz w:val="24"/>
          <w:szCs w:val="24"/>
        </w:rPr>
        <w:t>They were his crown; they themselves were the symbol of God's blessing on his life and ministry. They were his glory and joy, and not only his but also the glory and joy of his companions in labor.</w:t>
      </w:r>
      <w:r w:rsidR="00CE0FEB">
        <w:rPr>
          <w:rFonts w:ascii="Century" w:hAnsi="Century"/>
          <w:sz w:val="24"/>
          <w:szCs w:val="24"/>
        </w:rPr>
        <w:t xml:space="preserve">  The </w:t>
      </w:r>
      <w:r w:rsidR="00CE0FEB">
        <w:rPr>
          <w:rFonts w:ascii="Century" w:hAnsi="Century"/>
          <w:sz w:val="24"/>
          <w:szCs w:val="24"/>
        </w:rPr>
        <w:t>translation “</w:t>
      </w:r>
      <w:r w:rsidR="00CE0FEB">
        <w:rPr>
          <w:rFonts w:ascii="Century" w:hAnsi="Century"/>
          <w:i/>
          <w:sz w:val="24"/>
          <w:szCs w:val="24"/>
        </w:rPr>
        <w:t>crown of rejoicing</w:t>
      </w:r>
      <w:r w:rsidR="00CE0FEB">
        <w:rPr>
          <w:rFonts w:ascii="Century" w:hAnsi="Century"/>
          <w:sz w:val="24"/>
          <w:szCs w:val="24"/>
        </w:rPr>
        <w:t>” would be better translated as “</w:t>
      </w:r>
      <w:r w:rsidR="00CE0FEB">
        <w:rPr>
          <w:rFonts w:ascii="Century" w:hAnsi="Century"/>
          <w:i/>
          <w:sz w:val="24"/>
          <w:szCs w:val="24"/>
        </w:rPr>
        <w:t>crown of boasting</w:t>
      </w:r>
      <w:r w:rsidR="00CE0FEB">
        <w:rPr>
          <w:rFonts w:ascii="Century" w:hAnsi="Century"/>
          <w:sz w:val="24"/>
          <w:szCs w:val="24"/>
        </w:rPr>
        <w:t>”.  This is not an expression of his confidence in what he ha</w:t>
      </w:r>
      <w:r w:rsidR="00CE0FEB">
        <w:rPr>
          <w:rFonts w:ascii="Century" w:hAnsi="Century"/>
          <w:sz w:val="24"/>
          <w:szCs w:val="24"/>
        </w:rPr>
        <w:t>d</w:t>
      </w:r>
      <w:r w:rsidR="00CE0FEB">
        <w:rPr>
          <w:rFonts w:ascii="Century" w:hAnsi="Century"/>
          <w:sz w:val="24"/>
          <w:szCs w:val="24"/>
        </w:rPr>
        <w:t xml:space="preserve"> done, which Paul teaches elsewhere is utterly wrong; it is boasting in what God ha</w:t>
      </w:r>
      <w:r w:rsidR="00CE0FEB">
        <w:rPr>
          <w:rFonts w:ascii="Century" w:hAnsi="Century"/>
          <w:sz w:val="24"/>
          <w:szCs w:val="24"/>
        </w:rPr>
        <w:t>d</w:t>
      </w:r>
      <w:r w:rsidR="00CE0FEB">
        <w:rPr>
          <w:rFonts w:ascii="Century" w:hAnsi="Century"/>
          <w:sz w:val="24"/>
          <w:szCs w:val="24"/>
        </w:rPr>
        <w:t xml:space="preserve"> done through him in the lives of the Thessalonian believers.</w:t>
      </w:r>
      <w:r w:rsidR="00CE0FEB">
        <w:rPr>
          <w:rFonts w:ascii="Century" w:hAnsi="Century"/>
          <w:sz w:val="24"/>
          <w:szCs w:val="24"/>
        </w:rPr>
        <w:t xml:space="preserve">  The </w:t>
      </w:r>
      <w:r w:rsidR="00CE0FEB">
        <w:rPr>
          <w:rFonts w:ascii="Century" w:hAnsi="Century"/>
          <w:sz w:val="24"/>
          <w:szCs w:val="24"/>
        </w:rPr>
        <w:t xml:space="preserve">timing </w:t>
      </w:r>
      <w:r w:rsidR="00CE0FEB">
        <w:rPr>
          <w:rFonts w:ascii="Century" w:hAnsi="Century"/>
          <w:sz w:val="24"/>
          <w:szCs w:val="24"/>
        </w:rPr>
        <w:t xml:space="preserve">when </w:t>
      </w:r>
      <w:r w:rsidR="00CE0FEB">
        <w:rPr>
          <w:rFonts w:ascii="Century" w:hAnsi="Century"/>
          <w:sz w:val="24"/>
          <w:szCs w:val="24"/>
        </w:rPr>
        <w:t xml:space="preserve">this boasting </w:t>
      </w:r>
      <w:r w:rsidR="00CE0FEB">
        <w:rPr>
          <w:rFonts w:ascii="Century" w:hAnsi="Century"/>
          <w:sz w:val="24"/>
          <w:szCs w:val="24"/>
        </w:rPr>
        <w:t xml:space="preserve">would take place </w:t>
      </w:r>
      <w:r w:rsidR="00CE0FEB">
        <w:rPr>
          <w:rFonts w:ascii="Century" w:hAnsi="Century"/>
          <w:sz w:val="24"/>
          <w:szCs w:val="24"/>
        </w:rPr>
        <w:t>is</w:t>
      </w:r>
      <w:r w:rsidR="00CE0FEB">
        <w:rPr>
          <w:rFonts w:ascii="Century" w:hAnsi="Century"/>
          <w:sz w:val="24"/>
          <w:szCs w:val="24"/>
        </w:rPr>
        <w:t xml:space="preserve"> clearly</w:t>
      </w:r>
      <w:r w:rsidR="00CE0FEB">
        <w:rPr>
          <w:rFonts w:ascii="Century" w:hAnsi="Century"/>
          <w:sz w:val="24"/>
          <w:szCs w:val="24"/>
        </w:rPr>
        <w:t xml:space="preserve"> eschatological.</w:t>
      </w:r>
      <w:r w:rsidR="00CE0FEB">
        <w:rPr>
          <w:rFonts w:ascii="Century" w:hAnsi="Century"/>
          <w:sz w:val="24"/>
          <w:szCs w:val="24"/>
        </w:rPr>
        <w:t xml:space="preserve">  P</w:t>
      </w:r>
      <w:r w:rsidR="00CE0FEB">
        <w:rPr>
          <w:rFonts w:ascii="Century" w:hAnsi="Century"/>
          <w:sz w:val="24"/>
          <w:szCs w:val="24"/>
        </w:rPr>
        <w:t xml:space="preserve">aul pictures himself standing before the Judgment Seat of Christ and in the presence of his converts receiving a crown for his evangelistic efforts, and </w:t>
      </w:r>
      <w:r w:rsidR="00CE0FEB">
        <w:rPr>
          <w:rFonts w:ascii="Century" w:hAnsi="Century"/>
          <w:sz w:val="24"/>
          <w:szCs w:val="24"/>
        </w:rPr>
        <w:lastRenderedPageBreak/>
        <w:t>the presence of his converts testifies to the genuine success of those efforts.</w:t>
      </w:r>
      <w:r w:rsidR="00CE0FEB">
        <w:rPr>
          <w:rFonts w:ascii="Century" w:hAnsi="Century"/>
          <w:sz w:val="24"/>
          <w:szCs w:val="24"/>
        </w:rPr>
        <w:t xml:space="preserve">  </w:t>
      </w:r>
      <w:r w:rsidR="00CE0FEB" w:rsidRPr="002B1149">
        <w:rPr>
          <w:rFonts w:ascii="Century" w:hAnsi="Century"/>
          <w:sz w:val="24"/>
          <w:szCs w:val="24"/>
        </w:rPr>
        <w:t xml:space="preserve">Crowns and garlands were used for rewards throughout Jewish and Greco-Roman literature of this period; not a royal crown but a victor's wreath is in view. Crowns and garlands sometimes appeared as symbols of future reward in the Old Testament and in ancient Judaism. </w:t>
      </w:r>
      <w:r w:rsidR="00CE0FEB">
        <w:rPr>
          <w:rFonts w:ascii="Century" w:hAnsi="Century"/>
          <w:sz w:val="24"/>
          <w:szCs w:val="24"/>
        </w:rPr>
        <w:t xml:space="preserve"> The Greek t</w:t>
      </w:r>
      <w:r w:rsidR="00CE0FEB">
        <w:rPr>
          <w:rFonts w:ascii="Century" w:hAnsi="Century"/>
          <w:sz w:val="24"/>
          <w:szCs w:val="24"/>
        </w:rPr>
        <w:t xml:space="preserve">erm </w:t>
      </w:r>
      <w:r w:rsidR="00CE0FEB">
        <w:rPr>
          <w:rFonts w:ascii="Century" w:hAnsi="Century"/>
          <w:sz w:val="24"/>
          <w:szCs w:val="24"/>
        </w:rPr>
        <w:t>translated as “</w:t>
      </w:r>
      <w:r w:rsidR="00CE0FEB">
        <w:rPr>
          <w:rFonts w:ascii="Century" w:hAnsi="Century"/>
          <w:i/>
          <w:sz w:val="24"/>
          <w:szCs w:val="24"/>
        </w:rPr>
        <w:t>presence</w:t>
      </w:r>
      <w:r w:rsidR="00CE0FEB">
        <w:rPr>
          <w:rFonts w:ascii="Century" w:hAnsi="Century"/>
          <w:sz w:val="24"/>
          <w:szCs w:val="24"/>
        </w:rPr>
        <w:t xml:space="preserve">” is </w:t>
      </w:r>
      <w:r w:rsidR="00CE0FEB">
        <w:rPr>
          <w:rFonts w:ascii="Century" w:hAnsi="Century"/>
          <w:sz w:val="24"/>
          <w:szCs w:val="24"/>
        </w:rPr>
        <w:t>“</w:t>
      </w:r>
      <w:proofErr w:type="spellStart"/>
      <w:r w:rsidR="00CE0FEB" w:rsidRPr="00CE0FEB">
        <w:rPr>
          <w:rFonts w:ascii="Century" w:hAnsi="Century"/>
          <w:i/>
          <w:sz w:val="24"/>
          <w:szCs w:val="24"/>
        </w:rPr>
        <w:t>parousia</w:t>
      </w:r>
      <w:proofErr w:type="spellEnd"/>
      <w:r w:rsidR="00CE0FEB">
        <w:rPr>
          <w:rFonts w:ascii="Century" w:hAnsi="Century"/>
          <w:sz w:val="24"/>
          <w:szCs w:val="24"/>
        </w:rPr>
        <w:t>”</w:t>
      </w:r>
      <w:r w:rsidR="00CE0FEB">
        <w:rPr>
          <w:rFonts w:ascii="Century" w:hAnsi="Century"/>
          <w:sz w:val="24"/>
          <w:szCs w:val="24"/>
        </w:rPr>
        <w:t>.  I</w:t>
      </w:r>
      <w:r w:rsidR="00CE0FEB">
        <w:rPr>
          <w:rFonts w:ascii="Century" w:hAnsi="Century"/>
          <w:sz w:val="24"/>
          <w:szCs w:val="24"/>
        </w:rPr>
        <w:t>n the Hellenistic world</w:t>
      </w:r>
      <w:r w:rsidR="00CE0FEB">
        <w:rPr>
          <w:rFonts w:ascii="Century" w:hAnsi="Century"/>
          <w:sz w:val="24"/>
          <w:szCs w:val="24"/>
        </w:rPr>
        <w:t>, this word</w:t>
      </w:r>
      <w:r w:rsidR="00CE0FEB">
        <w:rPr>
          <w:rFonts w:ascii="Century" w:hAnsi="Century"/>
          <w:sz w:val="24"/>
          <w:szCs w:val="24"/>
        </w:rPr>
        <w:t xml:space="preserve"> carried the idea of the coming of a king.  Despite the fact that the NT doctrine of the coming of Christ had its roots in OT Scripture and not in Hellenistic philosophy, the predominantly Gentile church in Thessalonica would naturally associate this word with visits from Roman Emperors and officials of the Empire.  This Hellenistic understanding of the word, with the implicit political implications may well explain why the city authorities of Thessalonica accused Paul and his associates of promoting loyalty to a king other than Caesar (Acts 17:7).  And the ongoing danger of </w:t>
      </w:r>
      <w:r w:rsidR="00CE0FEB">
        <w:rPr>
          <w:rFonts w:ascii="Century" w:hAnsi="Century"/>
          <w:sz w:val="24"/>
          <w:szCs w:val="24"/>
        </w:rPr>
        <w:t xml:space="preserve">there being </w:t>
      </w:r>
      <w:r w:rsidR="00CE0FEB">
        <w:rPr>
          <w:rFonts w:ascii="Century" w:hAnsi="Century"/>
          <w:sz w:val="24"/>
          <w:szCs w:val="24"/>
        </w:rPr>
        <w:t>too close an association with this notion may explain why Paul used different terms in his later letters when referring to the coming of Jesus.</w:t>
      </w:r>
      <w:r w:rsidR="00CE0FEB">
        <w:rPr>
          <w:rFonts w:ascii="Century" w:hAnsi="Century"/>
          <w:sz w:val="24"/>
          <w:szCs w:val="24"/>
        </w:rPr>
        <w:t xml:space="preserve">  </w:t>
      </w:r>
      <w:r w:rsidR="00CE0FEB">
        <w:rPr>
          <w:rFonts w:ascii="Century" w:hAnsi="Century"/>
          <w:sz w:val="24"/>
          <w:szCs w:val="24"/>
        </w:rPr>
        <w:t>These words are intended to encourage the beleaguered Thessalonian believers that the coming of the real Lord was certainly a part of their future</w:t>
      </w:r>
      <w:r w:rsidR="00CE0FEB">
        <w:rPr>
          <w:rFonts w:ascii="Century" w:hAnsi="Century"/>
          <w:sz w:val="24"/>
          <w:szCs w:val="24"/>
        </w:rPr>
        <w:t>, and they too would be rewarded for their faithfulness.</w:t>
      </w:r>
    </w:p>
    <w:p w14:paraId="33285B91" w14:textId="77777777" w:rsidR="0069796C" w:rsidRPr="00C50C7A" w:rsidRDefault="0069796C" w:rsidP="00C50C7A">
      <w:pPr>
        <w:pStyle w:val="NoSpacing"/>
        <w:rPr>
          <w:rFonts w:ascii="Century" w:hAnsi="Century"/>
          <w:sz w:val="24"/>
          <w:szCs w:val="24"/>
        </w:rPr>
      </w:pPr>
    </w:p>
    <w:p w14:paraId="0C0C709D" w14:textId="28CA7816" w:rsidR="00C50C7A" w:rsidRPr="00C50C7A" w:rsidRDefault="00C50C7A" w:rsidP="00C50C7A">
      <w:pPr>
        <w:pStyle w:val="NoSpacing"/>
        <w:rPr>
          <w:rFonts w:ascii="Century" w:hAnsi="Century"/>
          <w:b/>
          <w:sz w:val="24"/>
          <w:szCs w:val="24"/>
        </w:rPr>
      </w:pPr>
      <w:r w:rsidRPr="00C50C7A">
        <w:rPr>
          <w:rFonts w:ascii="Century" w:hAnsi="Century"/>
          <w:b/>
          <w:sz w:val="24"/>
          <w:szCs w:val="24"/>
          <w:u w:val="single"/>
        </w:rPr>
        <w:t>Conclusion</w:t>
      </w:r>
      <w:r w:rsidRPr="00C50C7A">
        <w:rPr>
          <w:rFonts w:ascii="Century" w:hAnsi="Century"/>
          <w:b/>
          <w:sz w:val="24"/>
          <w:szCs w:val="24"/>
        </w:rPr>
        <w:t>:</w:t>
      </w:r>
    </w:p>
    <w:p w14:paraId="1EEE02F3" w14:textId="6DE45AA1" w:rsidR="00C50C7A" w:rsidRDefault="00512115" w:rsidP="00C50C7A">
      <w:pPr>
        <w:pStyle w:val="NoSpacing"/>
        <w:rPr>
          <w:rFonts w:ascii="Century" w:hAnsi="Century"/>
          <w:sz w:val="24"/>
          <w:szCs w:val="24"/>
        </w:rPr>
      </w:pPr>
      <w:r>
        <w:rPr>
          <w:rFonts w:ascii="Century" w:hAnsi="Century"/>
          <w:sz w:val="24"/>
          <w:szCs w:val="24"/>
        </w:rPr>
        <w:t xml:space="preserve">     In this passage we are reminded that as disciples, involvement in God’s redemptive purposes, and the cultivation of our ministry in the lives of our fellow believers are to be values that govern our lives and that great influence how we invest our time, talents, and treasures during our short lives on earth so that we too can enjoy the same reward for faithfulness that Paul and the Thessalonians received.</w:t>
      </w:r>
    </w:p>
    <w:p w14:paraId="18EC7E5C" w14:textId="43B85900" w:rsidR="00A7641F" w:rsidRDefault="00A7641F" w:rsidP="00C50C7A">
      <w:pPr>
        <w:pStyle w:val="NoSpacing"/>
        <w:rPr>
          <w:rFonts w:ascii="Century" w:hAnsi="Century"/>
          <w:sz w:val="24"/>
          <w:szCs w:val="24"/>
        </w:rPr>
      </w:pPr>
    </w:p>
    <w:p w14:paraId="123B3D14" w14:textId="05A2E736" w:rsidR="00A7641F" w:rsidRDefault="00A7641F" w:rsidP="00C50C7A">
      <w:pPr>
        <w:pStyle w:val="NoSpacing"/>
        <w:rPr>
          <w:rFonts w:ascii="Century" w:hAnsi="Century"/>
          <w:sz w:val="24"/>
          <w:szCs w:val="24"/>
        </w:rPr>
      </w:pPr>
    </w:p>
    <w:p w14:paraId="558CA5E8" w14:textId="0FC5A454" w:rsidR="00A7641F" w:rsidRDefault="00A7641F" w:rsidP="00C50C7A">
      <w:pPr>
        <w:pStyle w:val="NoSpacing"/>
        <w:rPr>
          <w:rFonts w:ascii="Century" w:hAnsi="Century"/>
          <w:sz w:val="24"/>
          <w:szCs w:val="24"/>
        </w:rPr>
      </w:pPr>
    </w:p>
    <w:p w14:paraId="2C3DE556" w14:textId="5D93DE45" w:rsidR="00A7641F" w:rsidRDefault="00A7641F" w:rsidP="00C50C7A">
      <w:pPr>
        <w:pStyle w:val="NoSpacing"/>
        <w:rPr>
          <w:rFonts w:ascii="Century" w:hAnsi="Century"/>
          <w:sz w:val="24"/>
          <w:szCs w:val="24"/>
        </w:rPr>
      </w:pPr>
    </w:p>
    <w:p w14:paraId="1D23A531" w14:textId="7B84F7B4" w:rsidR="00A7641F" w:rsidRDefault="00A7641F" w:rsidP="00C50C7A">
      <w:pPr>
        <w:pStyle w:val="NoSpacing"/>
        <w:rPr>
          <w:rFonts w:ascii="Century" w:hAnsi="Century"/>
          <w:sz w:val="24"/>
          <w:szCs w:val="24"/>
        </w:rPr>
      </w:pPr>
    </w:p>
    <w:sectPr w:rsidR="00A764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76278" w14:textId="77777777" w:rsidR="00181D88" w:rsidRDefault="00181D88" w:rsidP="00337AC5">
      <w:pPr>
        <w:spacing w:after="0" w:line="240" w:lineRule="auto"/>
      </w:pPr>
      <w:r>
        <w:separator/>
      </w:r>
    </w:p>
  </w:endnote>
  <w:endnote w:type="continuationSeparator" w:id="0">
    <w:p w14:paraId="421FE6F5" w14:textId="77777777" w:rsidR="00181D88" w:rsidRDefault="00181D88" w:rsidP="0033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D01E1" w14:textId="77777777" w:rsidR="00181D88" w:rsidRDefault="00181D88" w:rsidP="00337AC5">
      <w:pPr>
        <w:spacing w:after="0" w:line="240" w:lineRule="auto"/>
      </w:pPr>
      <w:r>
        <w:separator/>
      </w:r>
    </w:p>
  </w:footnote>
  <w:footnote w:type="continuationSeparator" w:id="0">
    <w:p w14:paraId="3879B6BB" w14:textId="77777777" w:rsidR="00181D88" w:rsidRDefault="00181D88" w:rsidP="00337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5CF3"/>
    <w:multiLevelType w:val="hybridMultilevel"/>
    <w:tmpl w:val="47E0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012CA"/>
    <w:multiLevelType w:val="hybridMultilevel"/>
    <w:tmpl w:val="10AE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74678"/>
    <w:multiLevelType w:val="hybridMultilevel"/>
    <w:tmpl w:val="661A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E7EF5"/>
    <w:multiLevelType w:val="hybridMultilevel"/>
    <w:tmpl w:val="C50E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196725"/>
    <w:multiLevelType w:val="hybridMultilevel"/>
    <w:tmpl w:val="ACF844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E5351"/>
    <w:multiLevelType w:val="hybridMultilevel"/>
    <w:tmpl w:val="0AB4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C5B4F"/>
    <w:multiLevelType w:val="hybridMultilevel"/>
    <w:tmpl w:val="71BC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EC41B3"/>
    <w:multiLevelType w:val="hybridMultilevel"/>
    <w:tmpl w:val="689E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02432B"/>
    <w:multiLevelType w:val="hybridMultilevel"/>
    <w:tmpl w:val="3BD8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8"/>
  </w:num>
  <w:num w:numId="6">
    <w:abstractNumId w:val="6"/>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7A"/>
    <w:rsid w:val="00100B8D"/>
    <w:rsid w:val="00161846"/>
    <w:rsid w:val="001710C1"/>
    <w:rsid w:val="00173306"/>
    <w:rsid w:val="00181D88"/>
    <w:rsid w:val="00197E4A"/>
    <w:rsid w:val="001A53EB"/>
    <w:rsid w:val="00257BED"/>
    <w:rsid w:val="002C1B3E"/>
    <w:rsid w:val="002D7A07"/>
    <w:rsid w:val="002E6A29"/>
    <w:rsid w:val="0030655A"/>
    <w:rsid w:val="00337AC5"/>
    <w:rsid w:val="00345108"/>
    <w:rsid w:val="003B2CEC"/>
    <w:rsid w:val="00452D88"/>
    <w:rsid w:val="00512115"/>
    <w:rsid w:val="005F7916"/>
    <w:rsid w:val="006436B0"/>
    <w:rsid w:val="0069796C"/>
    <w:rsid w:val="006C2813"/>
    <w:rsid w:val="006D2D94"/>
    <w:rsid w:val="007135C7"/>
    <w:rsid w:val="0079522F"/>
    <w:rsid w:val="007D4FCB"/>
    <w:rsid w:val="007E06C3"/>
    <w:rsid w:val="007F2B40"/>
    <w:rsid w:val="008D48DF"/>
    <w:rsid w:val="008F6726"/>
    <w:rsid w:val="00967D32"/>
    <w:rsid w:val="009835CC"/>
    <w:rsid w:val="009C56DA"/>
    <w:rsid w:val="00A00B04"/>
    <w:rsid w:val="00A0276D"/>
    <w:rsid w:val="00A20344"/>
    <w:rsid w:val="00A7641F"/>
    <w:rsid w:val="00B21B0D"/>
    <w:rsid w:val="00B45C4D"/>
    <w:rsid w:val="00B92FEE"/>
    <w:rsid w:val="00BC2366"/>
    <w:rsid w:val="00C34BC7"/>
    <w:rsid w:val="00C50C7A"/>
    <w:rsid w:val="00C55520"/>
    <w:rsid w:val="00C60B83"/>
    <w:rsid w:val="00C62972"/>
    <w:rsid w:val="00CE0FEB"/>
    <w:rsid w:val="00D057F6"/>
    <w:rsid w:val="00D215E9"/>
    <w:rsid w:val="00D21B31"/>
    <w:rsid w:val="00D26149"/>
    <w:rsid w:val="00D44CA1"/>
    <w:rsid w:val="00D551C4"/>
    <w:rsid w:val="00D96BE8"/>
    <w:rsid w:val="00E47EFA"/>
    <w:rsid w:val="00E5203A"/>
    <w:rsid w:val="00EA2C36"/>
    <w:rsid w:val="00ED715B"/>
    <w:rsid w:val="00EE1CE2"/>
    <w:rsid w:val="00F04245"/>
    <w:rsid w:val="00F565EB"/>
    <w:rsid w:val="00FB061F"/>
    <w:rsid w:val="00FC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4E39"/>
  <w15:chartTrackingRefBased/>
  <w15:docId w15:val="{D9E2DE12-E327-4866-BFFF-AECA550D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C7A"/>
    <w:pPr>
      <w:spacing w:after="0" w:line="240" w:lineRule="auto"/>
    </w:pPr>
  </w:style>
  <w:style w:type="paragraph" w:styleId="FootnoteText">
    <w:name w:val="footnote text"/>
    <w:basedOn w:val="Normal"/>
    <w:link w:val="FootnoteTextChar"/>
    <w:uiPriority w:val="99"/>
    <w:semiHidden/>
    <w:unhideWhenUsed/>
    <w:rsid w:val="00337A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AC5"/>
    <w:rPr>
      <w:sz w:val="20"/>
      <w:szCs w:val="20"/>
    </w:rPr>
  </w:style>
  <w:style w:type="character" w:styleId="FootnoteReference">
    <w:name w:val="footnote reference"/>
    <w:basedOn w:val="DefaultParagraphFont"/>
    <w:uiPriority w:val="99"/>
    <w:semiHidden/>
    <w:unhideWhenUsed/>
    <w:rsid w:val="00337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8</Pages>
  <Words>3856</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28</cp:revision>
  <dcterms:created xsi:type="dcterms:W3CDTF">2018-10-13T18:43:00Z</dcterms:created>
  <dcterms:modified xsi:type="dcterms:W3CDTF">2018-10-16T23:00:00Z</dcterms:modified>
</cp:coreProperties>
</file>