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F5FB8" w14:textId="50AEF8D6" w:rsidR="006436B0" w:rsidRPr="00C50C42" w:rsidRDefault="00C50C42" w:rsidP="00C50C42">
      <w:pPr>
        <w:pStyle w:val="NoSpacing"/>
        <w:jc w:val="center"/>
        <w:rPr>
          <w:rFonts w:ascii="Century" w:hAnsi="Century"/>
          <w:b/>
          <w:sz w:val="24"/>
          <w:szCs w:val="24"/>
          <w:u w:val="single"/>
        </w:rPr>
      </w:pPr>
      <w:r w:rsidRPr="00C50C42">
        <w:rPr>
          <w:rFonts w:ascii="Century" w:hAnsi="Century"/>
          <w:b/>
          <w:sz w:val="24"/>
          <w:szCs w:val="24"/>
          <w:u w:val="single"/>
        </w:rPr>
        <w:t>James 1:21-27</w:t>
      </w:r>
    </w:p>
    <w:p w14:paraId="638D0C6C" w14:textId="6E03099E" w:rsidR="00C50C42" w:rsidRPr="00C50C42" w:rsidRDefault="00C50C42" w:rsidP="00C50C42">
      <w:pPr>
        <w:pStyle w:val="NoSpacing"/>
        <w:jc w:val="center"/>
        <w:rPr>
          <w:rFonts w:ascii="Century" w:hAnsi="Century"/>
          <w:b/>
          <w:sz w:val="24"/>
          <w:szCs w:val="24"/>
        </w:rPr>
      </w:pPr>
      <w:r w:rsidRPr="00C50C42">
        <w:rPr>
          <w:rFonts w:ascii="Century" w:hAnsi="Century"/>
          <w:b/>
          <w:sz w:val="24"/>
          <w:szCs w:val="24"/>
        </w:rPr>
        <w:t>“</w:t>
      </w:r>
      <w:r w:rsidRPr="00C50C42">
        <w:rPr>
          <w:rFonts w:ascii="Century" w:hAnsi="Century"/>
          <w:b/>
          <w:i/>
          <w:sz w:val="24"/>
          <w:szCs w:val="24"/>
        </w:rPr>
        <w:t>Living in Truth</w:t>
      </w:r>
      <w:r w:rsidRPr="00C50C42">
        <w:rPr>
          <w:rFonts w:ascii="Century" w:hAnsi="Century"/>
          <w:b/>
          <w:sz w:val="24"/>
          <w:szCs w:val="24"/>
        </w:rPr>
        <w:t>”</w:t>
      </w:r>
    </w:p>
    <w:p w14:paraId="0594D8FB" w14:textId="65CBA898" w:rsidR="00C50C42" w:rsidRDefault="00C50C42" w:rsidP="00C50C42">
      <w:pPr>
        <w:pStyle w:val="NoSpacing"/>
        <w:rPr>
          <w:rFonts w:ascii="Century" w:hAnsi="Century"/>
          <w:sz w:val="24"/>
          <w:szCs w:val="24"/>
        </w:rPr>
      </w:pPr>
      <w:bookmarkStart w:id="0" w:name="_GoBack"/>
      <w:bookmarkEnd w:id="0"/>
    </w:p>
    <w:p w14:paraId="510FC65B" w14:textId="7A5CF535" w:rsidR="00C50C42" w:rsidRPr="00C50C42" w:rsidRDefault="00C50C42" w:rsidP="00C50C42">
      <w:pPr>
        <w:pStyle w:val="NoSpacing"/>
        <w:rPr>
          <w:rFonts w:ascii="Century" w:hAnsi="Century"/>
          <w:b/>
          <w:sz w:val="24"/>
          <w:szCs w:val="24"/>
        </w:rPr>
      </w:pPr>
      <w:r w:rsidRPr="00C50C42">
        <w:rPr>
          <w:rFonts w:ascii="Century" w:hAnsi="Century"/>
          <w:b/>
          <w:sz w:val="24"/>
          <w:szCs w:val="24"/>
          <w:u w:val="single"/>
        </w:rPr>
        <w:t>Introduction</w:t>
      </w:r>
      <w:r w:rsidRPr="00C50C42">
        <w:rPr>
          <w:rFonts w:ascii="Century" w:hAnsi="Century"/>
          <w:b/>
          <w:sz w:val="24"/>
          <w:szCs w:val="24"/>
        </w:rPr>
        <w:t>:</w:t>
      </w:r>
    </w:p>
    <w:p w14:paraId="7D373B4D" w14:textId="6D1F0452" w:rsidR="00C50C42" w:rsidRDefault="002B4DE5" w:rsidP="00C50C42">
      <w:pPr>
        <w:pStyle w:val="NoSpacing"/>
        <w:rPr>
          <w:rFonts w:ascii="Century" w:hAnsi="Century"/>
          <w:sz w:val="24"/>
          <w:szCs w:val="24"/>
        </w:rPr>
      </w:pPr>
      <w:r>
        <w:rPr>
          <w:rFonts w:ascii="Century" w:hAnsi="Century"/>
          <w:sz w:val="24"/>
          <w:szCs w:val="24"/>
        </w:rPr>
        <w:t xml:space="preserve">     James has been writing about how Christians are to understand what their lives are all about.  James began by instructing his readers to understand the trials they were in as joyful, God-given opportunities in which to grow in holiness.  Then he went on to warn them against </w:t>
      </w:r>
      <w:r w:rsidR="00101F38">
        <w:rPr>
          <w:rFonts w:ascii="Century" w:hAnsi="Century"/>
          <w:sz w:val="24"/>
          <w:szCs w:val="24"/>
        </w:rPr>
        <w:t xml:space="preserve">the danger of vacillating between being committed to Christ and being committed to the world.  All of this because the truly blessed life belongs to those who love God.  James was concerned because there was evidence his readers were allowing themselves to be deceived by the values of the world.  They were forgetting that every genuinely good thing came from God and being unchangeable in His nature meant He would always be the source of </w:t>
      </w:r>
      <w:r w:rsidR="00FE214A">
        <w:rPr>
          <w:rFonts w:ascii="Century" w:hAnsi="Century"/>
          <w:sz w:val="24"/>
          <w:szCs w:val="24"/>
        </w:rPr>
        <w:t>go</w:t>
      </w:r>
      <w:r w:rsidR="00101F38">
        <w:rPr>
          <w:rFonts w:ascii="Century" w:hAnsi="Century"/>
          <w:sz w:val="24"/>
          <w:szCs w:val="24"/>
        </w:rPr>
        <w:t xml:space="preserve">od.  The temptation to evil on the other hand </w:t>
      </w:r>
      <w:r w:rsidR="00FE214A">
        <w:rPr>
          <w:rFonts w:ascii="Century" w:hAnsi="Century"/>
          <w:sz w:val="24"/>
          <w:szCs w:val="24"/>
        </w:rPr>
        <w:t>h</w:t>
      </w:r>
      <w:r w:rsidR="00101F38">
        <w:rPr>
          <w:rFonts w:ascii="Century" w:hAnsi="Century"/>
          <w:sz w:val="24"/>
          <w:szCs w:val="24"/>
        </w:rPr>
        <w:t>as its genesis in the corrupted heart of human beings.  So</w:t>
      </w:r>
      <w:r w:rsidR="00FE214A">
        <w:rPr>
          <w:rFonts w:ascii="Century" w:hAnsi="Century"/>
          <w:sz w:val="24"/>
          <w:szCs w:val="24"/>
        </w:rPr>
        <w:t>,</w:t>
      </w:r>
      <w:r w:rsidR="00101F38">
        <w:rPr>
          <w:rFonts w:ascii="Century" w:hAnsi="Century"/>
          <w:sz w:val="24"/>
          <w:szCs w:val="24"/>
        </w:rPr>
        <w:t xml:space="preserve"> James now moves on to challenge his readers in light of their claim of having been recipients of the new birth, that they cease their resistance to God and instead cultivate an openness to Him.  This submissiveness to the will of God would be most evident in how they related to the Word of God.</w:t>
      </w:r>
    </w:p>
    <w:p w14:paraId="0377A640" w14:textId="77777777" w:rsidR="002B4DE5" w:rsidRDefault="002B4DE5" w:rsidP="00C50C42">
      <w:pPr>
        <w:pStyle w:val="NoSpacing"/>
        <w:rPr>
          <w:rFonts w:ascii="Century" w:hAnsi="Century"/>
          <w:sz w:val="24"/>
          <w:szCs w:val="24"/>
        </w:rPr>
      </w:pPr>
    </w:p>
    <w:p w14:paraId="30FC00D3" w14:textId="2334F9E6" w:rsidR="00C50C42" w:rsidRPr="00C50C42" w:rsidRDefault="00C50C42" w:rsidP="00C50C42">
      <w:pPr>
        <w:pStyle w:val="NoSpacing"/>
        <w:rPr>
          <w:rFonts w:ascii="Century" w:hAnsi="Century"/>
          <w:b/>
          <w:sz w:val="24"/>
          <w:szCs w:val="24"/>
        </w:rPr>
      </w:pPr>
      <w:r w:rsidRPr="00C50C42">
        <w:rPr>
          <w:rFonts w:ascii="Century" w:hAnsi="Century"/>
          <w:b/>
          <w:sz w:val="24"/>
          <w:szCs w:val="24"/>
        </w:rPr>
        <w:t xml:space="preserve">I. </w:t>
      </w:r>
      <w:r w:rsidRPr="00C50C42">
        <w:rPr>
          <w:rFonts w:ascii="Century" w:hAnsi="Century"/>
          <w:b/>
          <w:sz w:val="24"/>
          <w:szCs w:val="24"/>
          <w:u w:val="single"/>
        </w:rPr>
        <w:t>Receiving the Word</w:t>
      </w:r>
      <w:r w:rsidRPr="00C50C42">
        <w:rPr>
          <w:rFonts w:ascii="Century" w:hAnsi="Century"/>
          <w:b/>
          <w:sz w:val="24"/>
          <w:szCs w:val="24"/>
        </w:rPr>
        <w:t>: (vs.21)</w:t>
      </w:r>
    </w:p>
    <w:p w14:paraId="32A8143F" w14:textId="43F23438" w:rsidR="00F356AA" w:rsidRDefault="00101F38" w:rsidP="00101F38">
      <w:pPr>
        <w:pStyle w:val="NoSpacing"/>
        <w:rPr>
          <w:rFonts w:ascii="Century" w:hAnsi="Century"/>
          <w:sz w:val="24"/>
          <w:szCs w:val="24"/>
        </w:rPr>
      </w:pPr>
      <w:r>
        <w:rPr>
          <w:rFonts w:ascii="Century" w:hAnsi="Century"/>
          <w:sz w:val="24"/>
          <w:szCs w:val="24"/>
        </w:rPr>
        <w:t xml:space="preserve">   The first key principle </w:t>
      </w:r>
      <w:r w:rsidR="00BE2535">
        <w:rPr>
          <w:rFonts w:ascii="Century" w:hAnsi="Century"/>
          <w:sz w:val="24"/>
          <w:szCs w:val="24"/>
        </w:rPr>
        <w:t>i</w:t>
      </w:r>
      <w:r>
        <w:rPr>
          <w:rFonts w:ascii="Century" w:hAnsi="Century"/>
          <w:sz w:val="24"/>
          <w:szCs w:val="24"/>
        </w:rPr>
        <w:t>s</w:t>
      </w:r>
      <w:r w:rsidR="00F356AA">
        <w:rPr>
          <w:rFonts w:ascii="Century" w:hAnsi="Century"/>
          <w:sz w:val="24"/>
          <w:szCs w:val="24"/>
        </w:rPr>
        <w:t xml:space="preserve"> that the believer needs</w:t>
      </w:r>
      <w:r>
        <w:rPr>
          <w:rFonts w:ascii="Century" w:hAnsi="Century"/>
          <w:sz w:val="24"/>
          <w:szCs w:val="24"/>
        </w:rPr>
        <w:t xml:space="preserve"> to properly receive the Word of God.  James writes, “</w:t>
      </w:r>
      <w:r w:rsidRPr="00101F38">
        <w:rPr>
          <w:rFonts w:ascii="Century" w:hAnsi="Century"/>
          <w:i/>
          <w:sz w:val="24"/>
          <w:szCs w:val="24"/>
        </w:rPr>
        <w:t>Therefore lay aside all filthiness and overflow of wickedness, and receive with meekness the implanted word, which is able to save your souls</w:t>
      </w:r>
      <w:r>
        <w:rPr>
          <w:rFonts w:ascii="Century" w:hAnsi="Century"/>
          <w:sz w:val="24"/>
          <w:szCs w:val="24"/>
        </w:rPr>
        <w:t>.”</w:t>
      </w:r>
      <w:r w:rsidR="00F356AA">
        <w:rPr>
          <w:rFonts w:ascii="Century" w:hAnsi="Century"/>
          <w:sz w:val="24"/>
          <w:szCs w:val="24"/>
        </w:rPr>
        <w:t xml:space="preserve">  James gives us three principles in this verse that teach the Christian how to receive the Word of God.  First, the Christian is to receive the Word by pursing moral purity.  The Greek word translated as “</w:t>
      </w:r>
      <w:r w:rsidR="00F356AA">
        <w:rPr>
          <w:rFonts w:ascii="Century" w:hAnsi="Century"/>
          <w:i/>
          <w:sz w:val="24"/>
          <w:szCs w:val="24"/>
        </w:rPr>
        <w:t>lay aside</w:t>
      </w:r>
      <w:r w:rsidR="00F356AA">
        <w:rPr>
          <w:rFonts w:ascii="Century" w:hAnsi="Century"/>
          <w:sz w:val="24"/>
          <w:szCs w:val="24"/>
        </w:rPr>
        <w:t>” means to strip something off</w:t>
      </w:r>
      <w:r w:rsidR="00FE214A">
        <w:rPr>
          <w:rFonts w:ascii="Century" w:hAnsi="Century"/>
          <w:sz w:val="24"/>
          <w:szCs w:val="24"/>
        </w:rPr>
        <w:t>.  It was</w:t>
      </w:r>
      <w:r w:rsidR="00F356AA">
        <w:rPr>
          <w:rFonts w:ascii="Century" w:hAnsi="Century"/>
          <w:sz w:val="24"/>
          <w:szCs w:val="24"/>
        </w:rPr>
        <w:t xml:space="preserve"> frequently used (as it seems to be here) as part of a metaphor.  The idea is that a Christian should shed moral evil as a person seeking to be physically clean would strip off filthy clothing.  James says that what is to stripped away is “</w:t>
      </w:r>
      <w:r w:rsidR="00F356AA">
        <w:rPr>
          <w:rFonts w:ascii="Century" w:hAnsi="Century"/>
          <w:i/>
          <w:sz w:val="24"/>
          <w:szCs w:val="24"/>
        </w:rPr>
        <w:t>all filthiness and overflow of wickedness</w:t>
      </w:r>
      <w:r w:rsidR="00F356AA">
        <w:rPr>
          <w:rFonts w:ascii="Century" w:hAnsi="Century"/>
          <w:sz w:val="24"/>
          <w:szCs w:val="24"/>
        </w:rPr>
        <w:t>”.  The idea is that the Christian should approach the Scriptures with the commitment to remove from their lives every single thing that God reveals to us is ethically evil, or spiritually unhealthy.  The word “</w:t>
      </w:r>
      <w:r w:rsidR="00F356AA">
        <w:rPr>
          <w:rFonts w:ascii="Century" w:hAnsi="Century"/>
          <w:i/>
          <w:sz w:val="24"/>
          <w:szCs w:val="24"/>
        </w:rPr>
        <w:t>overflow</w:t>
      </w:r>
      <w:r w:rsidR="00F356AA">
        <w:rPr>
          <w:rFonts w:ascii="Century" w:hAnsi="Century"/>
          <w:sz w:val="24"/>
          <w:szCs w:val="24"/>
        </w:rPr>
        <w:t>” refers to something that exists in abundance.  Therefore, the Christian is to recognize that the wickedness in their lives is significant and not slight.  So</w:t>
      </w:r>
      <w:r w:rsidR="00FE214A">
        <w:rPr>
          <w:rFonts w:ascii="Century" w:hAnsi="Century"/>
          <w:sz w:val="24"/>
          <w:szCs w:val="24"/>
        </w:rPr>
        <w:t>,</w:t>
      </w:r>
      <w:r w:rsidR="00F356AA">
        <w:rPr>
          <w:rFonts w:ascii="Century" w:hAnsi="Century"/>
          <w:sz w:val="24"/>
          <w:szCs w:val="24"/>
        </w:rPr>
        <w:t xml:space="preserve"> the removal of it will involve a real revolution of one’s basic character.  The Greek word that is translated as “</w:t>
      </w:r>
      <w:r w:rsidR="00F356AA">
        <w:rPr>
          <w:rFonts w:ascii="Century" w:hAnsi="Century"/>
          <w:i/>
          <w:sz w:val="24"/>
          <w:szCs w:val="24"/>
        </w:rPr>
        <w:t>wickedness</w:t>
      </w:r>
      <w:r w:rsidR="00F356AA">
        <w:rPr>
          <w:rFonts w:ascii="Century" w:hAnsi="Century"/>
          <w:sz w:val="24"/>
          <w:szCs w:val="24"/>
        </w:rPr>
        <w:t>” is very general and is used to refer to anything contrary to the ethical instructions we find in God’s Word.</w:t>
      </w:r>
    </w:p>
    <w:p w14:paraId="0219D858" w14:textId="2A998944" w:rsidR="00101F38" w:rsidRDefault="00F356AA" w:rsidP="00101F38">
      <w:pPr>
        <w:pStyle w:val="NoSpacing"/>
        <w:rPr>
          <w:rFonts w:ascii="Century" w:hAnsi="Century"/>
          <w:sz w:val="24"/>
          <w:szCs w:val="24"/>
        </w:rPr>
      </w:pPr>
      <w:r>
        <w:rPr>
          <w:rFonts w:ascii="Century" w:hAnsi="Century"/>
          <w:sz w:val="24"/>
          <w:szCs w:val="24"/>
        </w:rPr>
        <w:t xml:space="preserve">     But why is this a necessary orientation to have before one goes on receiving the Word of God?  Because God speaks through His word to illuminate the believer’s </w:t>
      </w:r>
      <w:r w:rsidR="00B60FBE">
        <w:rPr>
          <w:rFonts w:ascii="Century" w:hAnsi="Century"/>
          <w:sz w:val="24"/>
          <w:szCs w:val="24"/>
        </w:rPr>
        <w:t xml:space="preserve">comprehension in order that one can </w:t>
      </w:r>
      <w:r>
        <w:rPr>
          <w:rFonts w:ascii="Century" w:hAnsi="Century"/>
          <w:sz w:val="24"/>
          <w:szCs w:val="24"/>
        </w:rPr>
        <w:t xml:space="preserve">understand the content of what is being said, and </w:t>
      </w:r>
      <w:r w:rsidR="00B60FBE">
        <w:rPr>
          <w:rFonts w:ascii="Century" w:hAnsi="Century"/>
          <w:sz w:val="24"/>
          <w:szCs w:val="24"/>
        </w:rPr>
        <w:t xml:space="preserve">God’s Spirit </w:t>
      </w:r>
      <w:r w:rsidR="00FE214A">
        <w:rPr>
          <w:rFonts w:ascii="Century" w:hAnsi="Century"/>
          <w:sz w:val="24"/>
          <w:szCs w:val="24"/>
        </w:rPr>
        <w:t xml:space="preserve">then </w:t>
      </w:r>
      <w:r w:rsidR="00B60FBE">
        <w:rPr>
          <w:rFonts w:ascii="Century" w:hAnsi="Century"/>
          <w:sz w:val="24"/>
          <w:szCs w:val="24"/>
        </w:rPr>
        <w:t xml:space="preserve">provides the ability </w:t>
      </w:r>
      <w:r>
        <w:rPr>
          <w:rFonts w:ascii="Century" w:hAnsi="Century"/>
          <w:sz w:val="24"/>
          <w:szCs w:val="24"/>
        </w:rPr>
        <w:t>to properly apply it.</w:t>
      </w:r>
      <w:r w:rsidR="00B60FBE">
        <w:rPr>
          <w:rFonts w:ascii="Century" w:hAnsi="Century"/>
          <w:sz w:val="24"/>
          <w:szCs w:val="24"/>
        </w:rPr>
        <w:t xml:space="preserve">  If a person demonstrates they are not going to be obedient to what God has revealed up to this point, why would God reveal anything else?  Therefore, carefully and faithfully </w:t>
      </w:r>
      <w:r w:rsidR="00B60FBE">
        <w:rPr>
          <w:rFonts w:ascii="Century" w:hAnsi="Century"/>
          <w:sz w:val="24"/>
          <w:szCs w:val="24"/>
        </w:rPr>
        <w:lastRenderedPageBreak/>
        <w:t>seeking to grow in light of what one has already learned is a prerequisite for God giving more revelation through His Word.</w:t>
      </w:r>
    </w:p>
    <w:p w14:paraId="73F01781" w14:textId="2134ED41" w:rsidR="00C0096C" w:rsidRDefault="00B60FBE" w:rsidP="00C0096C">
      <w:pPr>
        <w:pStyle w:val="NoSpacing"/>
        <w:rPr>
          <w:rFonts w:ascii="Century" w:hAnsi="Century"/>
          <w:sz w:val="24"/>
          <w:szCs w:val="24"/>
        </w:rPr>
      </w:pPr>
      <w:r>
        <w:rPr>
          <w:rFonts w:ascii="Century" w:hAnsi="Century"/>
          <w:sz w:val="24"/>
          <w:szCs w:val="24"/>
        </w:rPr>
        <w:t xml:space="preserve">     The second principle regarding the reception of the Word is that it is to be done in meekness.  </w:t>
      </w:r>
      <w:r w:rsidR="00C0096C">
        <w:rPr>
          <w:rFonts w:ascii="Century" w:hAnsi="Century"/>
          <w:sz w:val="24"/>
          <w:szCs w:val="24"/>
        </w:rPr>
        <w:t>The Greek word translated as “</w:t>
      </w:r>
      <w:r w:rsidR="00C0096C">
        <w:rPr>
          <w:rFonts w:ascii="Century" w:hAnsi="Century"/>
          <w:i/>
          <w:sz w:val="24"/>
          <w:szCs w:val="24"/>
        </w:rPr>
        <w:t>meekness</w:t>
      </w:r>
      <w:r w:rsidR="00C0096C">
        <w:rPr>
          <w:rFonts w:ascii="Century" w:hAnsi="Century"/>
          <w:sz w:val="24"/>
          <w:szCs w:val="24"/>
        </w:rPr>
        <w:t xml:space="preserve">” refers to </w:t>
      </w:r>
      <w:r w:rsidR="00C0096C">
        <w:rPr>
          <w:rFonts w:ascii="Century" w:hAnsi="Century"/>
          <w:sz w:val="24"/>
          <w:szCs w:val="24"/>
        </w:rPr>
        <w:t>a temper of spirit in which we accept His dealings with us as good, without disputing.  It is a spirit which simply says ‘yes’ to what the Word teaches with prompt readiness.</w:t>
      </w:r>
      <w:r w:rsidR="001D7257">
        <w:rPr>
          <w:rFonts w:ascii="Century" w:hAnsi="Century"/>
          <w:sz w:val="24"/>
          <w:szCs w:val="24"/>
        </w:rPr>
        <w:t xml:space="preserve">  M</w:t>
      </w:r>
      <w:r w:rsidR="00C0096C">
        <w:rPr>
          <w:rFonts w:ascii="Century" w:hAnsi="Century"/>
          <w:sz w:val="24"/>
          <w:szCs w:val="24"/>
        </w:rPr>
        <w:t xml:space="preserve">eekness shows the dependence of the believer on what God supplies, </w:t>
      </w:r>
      <w:r w:rsidR="001D7257">
        <w:rPr>
          <w:rFonts w:ascii="Century" w:hAnsi="Century"/>
          <w:sz w:val="24"/>
          <w:szCs w:val="24"/>
        </w:rPr>
        <w:t xml:space="preserve">and it highlights the need for true </w:t>
      </w:r>
      <w:r w:rsidR="00C0096C">
        <w:rPr>
          <w:rFonts w:ascii="Century" w:hAnsi="Century"/>
          <w:sz w:val="24"/>
          <w:szCs w:val="24"/>
        </w:rPr>
        <w:t>faith</w:t>
      </w:r>
      <w:r w:rsidR="001D7257">
        <w:rPr>
          <w:rFonts w:ascii="Century" w:hAnsi="Century"/>
          <w:sz w:val="24"/>
          <w:szCs w:val="24"/>
        </w:rPr>
        <w:t xml:space="preserve"> in the goodness of God</w:t>
      </w:r>
      <w:r w:rsidR="00C0096C">
        <w:rPr>
          <w:rFonts w:ascii="Century" w:hAnsi="Century"/>
          <w:sz w:val="24"/>
          <w:szCs w:val="24"/>
        </w:rPr>
        <w:t>.</w:t>
      </w:r>
      <w:r w:rsidR="001D7257">
        <w:rPr>
          <w:rFonts w:ascii="Century" w:hAnsi="Century"/>
          <w:sz w:val="24"/>
          <w:szCs w:val="24"/>
        </w:rPr>
        <w:t xml:space="preserve">  This manner of response is in contrast to being resistant or disinterested in the truth that is in the Word of God.</w:t>
      </w:r>
    </w:p>
    <w:p w14:paraId="29BB0CB4" w14:textId="5385FC0E" w:rsidR="001D7257" w:rsidRDefault="001D7257" w:rsidP="00C0096C">
      <w:pPr>
        <w:pStyle w:val="NoSpacing"/>
        <w:rPr>
          <w:rFonts w:ascii="Century" w:hAnsi="Century"/>
          <w:sz w:val="24"/>
          <w:szCs w:val="24"/>
        </w:rPr>
      </w:pPr>
      <w:r>
        <w:rPr>
          <w:rFonts w:ascii="Century" w:hAnsi="Century"/>
          <w:sz w:val="24"/>
          <w:szCs w:val="24"/>
        </w:rPr>
        <w:t xml:space="preserve">     The third principle regarding the proper reception of God’s Word is that it is to be done in light of the knowledge of what it has the power to do.  James writes that the Word “</w:t>
      </w:r>
      <w:r>
        <w:rPr>
          <w:rFonts w:ascii="Century" w:hAnsi="Century"/>
          <w:i/>
          <w:sz w:val="24"/>
          <w:szCs w:val="24"/>
        </w:rPr>
        <w:t>is able to save your souls</w:t>
      </w:r>
      <w:r>
        <w:rPr>
          <w:rFonts w:ascii="Century" w:hAnsi="Century"/>
          <w:sz w:val="24"/>
          <w:szCs w:val="24"/>
        </w:rPr>
        <w:t xml:space="preserve">”.  James is not writing to unbelievers regarding how to become converted, so in what sense is James saying that the Word has the power to save them?  Aren’t they as Christians already saved?  James is writing about salvation in a holistic sense.  The Scriptures teach us that there are three aspects of the process of salvation.  These three aspects relate to various </w:t>
      </w:r>
      <w:r w:rsidR="002263C8">
        <w:rPr>
          <w:rFonts w:ascii="Century" w:hAnsi="Century"/>
          <w:sz w:val="24"/>
          <w:szCs w:val="24"/>
        </w:rPr>
        <w:t>c</w:t>
      </w:r>
      <w:r>
        <w:rPr>
          <w:rFonts w:ascii="Century" w:hAnsi="Century"/>
          <w:sz w:val="24"/>
          <w:szCs w:val="24"/>
        </w:rPr>
        <w:t xml:space="preserve">hronological points in the believer’s life.  First, one has been saved </w:t>
      </w:r>
      <w:r w:rsidR="00FE214A">
        <w:rPr>
          <w:rFonts w:ascii="Century" w:hAnsi="Century"/>
          <w:sz w:val="24"/>
          <w:szCs w:val="24"/>
        </w:rPr>
        <w:t xml:space="preserve">from the penalty of sin </w:t>
      </w:r>
      <w:r>
        <w:rPr>
          <w:rFonts w:ascii="Century" w:hAnsi="Century"/>
          <w:sz w:val="24"/>
          <w:szCs w:val="24"/>
        </w:rPr>
        <w:t>in the past at conversion when one first believed</w:t>
      </w:r>
      <w:r w:rsidR="002263C8">
        <w:rPr>
          <w:rFonts w:ascii="Century" w:hAnsi="Century"/>
          <w:sz w:val="24"/>
          <w:szCs w:val="24"/>
        </w:rPr>
        <w:t xml:space="preserve"> (Rom.8:24)</w:t>
      </w:r>
      <w:r>
        <w:rPr>
          <w:rFonts w:ascii="Century" w:hAnsi="Century"/>
          <w:sz w:val="24"/>
          <w:szCs w:val="24"/>
        </w:rPr>
        <w:t>.</w:t>
      </w:r>
      <w:r w:rsidR="002263C8">
        <w:rPr>
          <w:rFonts w:ascii="Century" w:hAnsi="Century"/>
          <w:sz w:val="24"/>
          <w:szCs w:val="24"/>
        </w:rPr>
        <w:t xml:space="preserve"> </w:t>
      </w:r>
      <w:r>
        <w:rPr>
          <w:rFonts w:ascii="Century" w:hAnsi="Century"/>
          <w:sz w:val="24"/>
          <w:szCs w:val="24"/>
        </w:rPr>
        <w:t xml:space="preserve"> Second, the believer is being </w:t>
      </w:r>
      <w:r w:rsidR="002263C8">
        <w:rPr>
          <w:rFonts w:ascii="Century" w:hAnsi="Century"/>
          <w:sz w:val="24"/>
          <w:szCs w:val="24"/>
        </w:rPr>
        <w:t xml:space="preserve">saved </w:t>
      </w:r>
      <w:r>
        <w:rPr>
          <w:rFonts w:ascii="Century" w:hAnsi="Century"/>
          <w:sz w:val="24"/>
          <w:szCs w:val="24"/>
        </w:rPr>
        <w:t>in the</w:t>
      </w:r>
      <w:r w:rsidR="002263C8">
        <w:rPr>
          <w:rFonts w:ascii="Century" w:hAnsi="Century"/>
          <w:sz w:val="24"/>
          <w:szCs w:val="24"/>
        </w:rPr>
        <w:t xml:space="preserve"> present from the ongoing power of sin </w:t>
      </w:r>
      <w:r>
        <w:rPr>
          <w:rFonts w:ascii="Century" w:hAnsi="Century"/>
          <w:sz w:val="24"/>
          <w:szCs w:val="24"/>
        </w:rPr>
        <w:t>throughout our earthly pilgrimage (I Cor.1:18)</w:t>
      </w:r>
      <w:r w:rsidR="002263C8">
        <w:rPr>
          <w:rFonts w:ascii="Century" w:hAnsi="Century"/>
          <w:sz w:val="24"/>
          <w:szCs w:val="24"/>
        </w:rPr>
        <w:t>.  Third, the Christian will be saved in the future from the very presence of sin when he or she arrives in God’s presence in heaven when this life is over</w:t>
      </w:r>
      <w:r>
        <w:rPr>
          <w:rFonts w:ascii="Century" w:hAnsi="Century"/>
          <w:sz w:val="24"/>
          <w:szCs w:val="24"/>
        </w:rPr>
        <w:t xml:space="preserve"> (Rom.8:21-23).</w:t>
      </w:r>
      <w:r w:rsidR="002263C8">
        <w:rPr>
          <w:rFonts w:ascii="Century" w:hAnsi="Century"/>
          <w:sz w:val="24"/>
          <w:szCs w:val="24"/>
        </w:rPr>
        <w:t xml:space="preserve">  So, in this sense every believer is still in the process of being saved.  However, there is another reason that James refers to salvation in this way.  The reality is that only God truly knows who is and isn’t saved.  Believers though are given tests to give them assurance that they have truly been born again.  The tests relate to whether or not one is bearing the fruits of godly love and holiness (I John 3:10).  If these are absent, an individual is not to be assured of salvation, but is to seek to get their heart right with God.  This is a big part of James’ focus in this Book; expressing his concern that his readers demonstrate genuine evidence of salvation.  In terms of the reception of the Word the understanding that the Word saves is important because it means that we appreciate the true value of God’s Word to our lives so that we receive it with eagerness and the commitment to put it into practice in our lives.</w:t>
      </w:r>
    </w:p>
    <w:p w14:paraId="196DCF99" w14:textId="0D8C69ED" w:rsidR="002263C8" w:rsidRDefault="002263C8" w:rsidP="00901BDA">
      <w:pPr>
        <w:pStyle w:val="NoSpacing"/>
        <w:rPr>
          <w:rFonts w:ascii="Century" w:hAnsi="Century"/>
          <w:sz w:val="24"/>
          <w:szCs w:val="24"/>
        </w:rPr>
      </w:pPr>
      <w:r>
        <w:rPr>
          <w:rFonts w:ascii="Century" w:hAnsi="Century"/>
          <w:sz w:val="24"/>
          <w:szCs w:val="24"/>
        </w:rPr>
        <w:t xml:space="preserve">     In this verse, James refers to the “</w:t>
      </w:r>
      <w:r w:rsidR="001D7257" w:rsidRPr="002263C8">
        <w:rPr>
          <w:rFonts w:ascii="Century" w:hAnsi="Century"/>
          <w:i/>
          <w:sz w:val="24"/>
          <w:szCs w:val="24"/>
        </w:rPr>
        <w:t>implanted word</w:t>
      </w:r>
      <w:r>
        <w:rPr>
          <w:rFonts w:ascii="Century" w:hAnsi="Century"/>
          <w:sz w:val="24"/>
          <w:szCs w:val="24"/>
        </w:rPr>
        <w:t>”.</w:t>
      </w:r>
      <w:r w:rsidR="00901BDA">
        <w:rPr>
          <w:rFonts w:ascii="Century" w:hAnsi="Century"/>
          <w:sz w:val="24"/>
          <w:szCs w:val="24"/>
        </w:rPr>
        <w:t xml:space="preserve">  </w:t>
      </w:r>
      <w:r>
        <w:rPr>
          <w:rFonts w:ascii="Century" w:hAnsi="Century"/>
          <w:sz w:val="24"/>
          <w:szCs w:val="24"/>
        </w:rPr>
        <w:t>The Greek word translated as “</w:t>
      </w:r>
      <w:r>
        <w:rPr>
          <w:rFonts w:ascii="Century" w:hAnsi="Century"/>
          <w:i/>
          <w:sz w:val="24"/>
          <w:szCs w:val="24"/>
        </w:rPr>
        <w:t>implanted</w:t>
      </w:r>
      <w:r>
        <w:rPr>
          <w:rFonts w:ascii="Century" w:hAnsi="Century"/>
          <w:sz w:val="24"/>
          <w:szCs w:val="24"/>
        </w:rPr>
        <w:t xml:space="preserve">” </w:t>
      </w:r>
      <w:r w:rsidR="00901BDA">
        <w:rPr>
          <w:rFonts w:ascii="Century" w:hAnsi="Century"/>
          <w:sz w:val="24"/>
          <w:szCs w:val="24"/>
        </w:rPr>
        <w:t>wa</w:t>
      </w:r>
      <w:r>
        <w:rPr>
          <w:rFonts w:ascii="Century" w:hAnsi="Century"/>
          <w:sz w:val="24"/>
          <w:szCs w:val="24"/>
        </w:rPr>
        <w:t xml:space="preserve">s </w:t>
      </w:r>
      <w:r w:rsidR="00901BDA">
        <w:rPr>
          <w:rFonts w:ascii="Century" w:hAnsi="Century"/>
          <w:sz w:val="24"/>
          <w:szCs w:val="24"/>
        </w:rPr>
        <w:t>primarily used to refer to the literal process of putting plants in the ground; and this was used figuratively to refer to things that take root within a person and that becomes a part of them.  Therefore, the picture here is of the Word rooting itself in the believer’s heart and so forming their thoughts and perspectives</w:t>
      </w:r>
      <w:r w:rsidR="00CA6F26">
        <w:rPr>
          <w:rFonts w:ascii="Century" w:hAnsi="Century"/>
          <w:sz w:val="24"/>
          <w:szCs w:val="24"/>
        </w:rPr>
        <w:t xml:space="preserve"> to become more and more like those of God Himself</w:t>
      </w:r>
      <w:r w:rsidR="00901BDA">
        <w:rPr>
          <w:rFonts w:ascii="Century" w:hAnsi="Century"/>
          <w:sz w:val="24"/>
          <w:szCs w:val="24"/>
        </w:rPr>
        <w:t xml:space="preserve">.  </w:t>
      </w:r>
    </w:p>
    <w:p w14:paraId="776071BB" w14:textId="69470AAF" w:rsidR="00C50C42" w:rsidRDefault="00C50C42" w:rsidP="00C50C42">
      <w:pPr>
        <w:pStyle w:val="NoSpacing"/>
        <w:rPr>
          <w:rFonts w:ascii="Century" w:hAnsi="Century"/>
          <w:sz w:val="24"/>
          <w:szCs w:val="24"/>
        </w:rPr>
      </w:pPr>
    </w:p>
    <w:p w14:paraId="6571BD5B" w14:textId="0CE0A2E9" w:rsidR="00C50C42" w:rsidRPr="00C50C42" w:rsidRDefault="00C50C42" w:rsidP="00C50C42">
      <w:pPr>
        <w:pStyle w:val="NoSpacing"/>
        <w:rPr>
          <w:rFonts w:ascii="Century" w:hAnsi="Century"/>
          <w:b/>
          <w:sz w:val="24"/>
          <w:szCs w:val="24"/>
        </w:rPr>
      </w:pPr>
      <w:r w:rsidRPr="00C50C42">
        <w:rPr>
          <w:rFonts w:ascii="Century" w:hAnsi="Century"/>
          <w:b/>
          <w:sz w:val="24"/>
          <w:szCs w:val="24"/>
        </w:rPr>
        <w:t xml:space="preserve">II. </w:t>
      </w:r>
      <w:r w:rsidRPr="00C50C42">
        <w:rPr>
          <w:rFonts w:ascii="Century" w:hAnsi="Century"/>
          <w:b/>
          <w:sz w:val="24"/>
          <w:szCs w:val="24"/>
          <w:u w:val="single"/>
        </w:rPr>
        <w:t>Responding to the Word</w:t>
      </w:r>
      <w:r w:rsidRPr="00C50C42">
        <w:rPr>
          <w:rFonts w:ascii="Century" w:hAnsi="Century"/>
          <w:b/>
          <w:sz w:val="24"/>
          <w:szCs w:val="24"/>
        </w:rPr>
        <w:t>: (vs.22-25)</w:t>
      </w:r>
    </w:p>
    <w:p w14:paraId="437146A1" w14:textId="0B7E99C9" w:rsidR="00C50C42" w:rsidRDefault="00901BDA" w:rsidP="00901BDA">
      <w:pPr>
        <w:pStyle w:val="NoSpacing"/>
        <w:rPr>
          <w:rFonts w:ascii="Century" w:hAnsi="Century"/>
          <w:sz w:val="24"/>
          <w:szCs w:val="24"/>
        </w:rPr>
      </w:pPr>
      <w:r>
        <w:rPr>
          <w:rFonts w:ascii="Century" w:hAnsi="Century"/>
          <w:sz w:val="24"/>
          <w:szCs w:val="24"/>
        </w:rPr>
        <w:t xml:space="preserve">    </w:t>
      </w:r>
      <w:r w:rsidR="0068780A">
        <w:rPr>
          <w:rFonts w:ascii="Century" w:hAnsi="Century"/>
          <w:sz w:val="24"/>
          <w:szCs w:val="24"/>
        </w:rPr>
        <w:t>Next, James advises his readers how they are to respond to the Scriptures.  First, and foremost he writes,</w:t>
      </w:r>
      <w:r>
        <w:rPr>
          <w:rFonts w:ascii="Century" w:hAnsi="Century"/>
          <w:sz w:val="24"/>
          <w:szCs w:val="24"/>
        </w:rPr>
        <w:t xml:space="preserve"> </w:t>
      </w:r>
      <w:r w:rsidR="0068780A">
        <w:rPr>
          <w:rFonts w:ascii="Century" w:hAnsi="Century"/>
          <w:sz w:val="24"/>
          <w:szCs w:val="24"/>
        </w:rPr>
        <w:t>“</w:t>
      </w:r>
      <w:r w:rsidR="0068780A" w:rsidRPr="0068780A">
        <w:rPr>
          <w:rFonts w:ascii="Century" w:hAnsi="Century"/>
          <w:i/>
          <w:sz w:val="24"/>
          <w:szCs w:val="24"/>
        </w:rPr>
        <w:t>But be doers of the word, and not hearers only, deceiving yourselves</w:t>
      </w:r>
      <w:r w:rsidR="0068780A">
        <w:rPr>
          <w:rFonts w:ascii="Century" w:hAnsi="Century"/>
          <w:sz w:val="24"/>
          <w:szCs w:val="24"/>
        </w:rPr>
        <w:t xml:space="preserve">” (vs.22).  The words </w:t>
      </w:r>
      <w:r w:rsidR="009C4369">
        <w:rPr>
          <w:rFonts w:ascii="Century" w:hAnsi="Century"/>
          <w:sz w:val="24"/>
          <w:szCs w:val="24"/>
        </w:rPr>
        <w:t>“</w:t>
      </w:r>
      <w:r w:rsidR="009C4369" w:rsidRPr="0068780A">
        <w:rPr>
          <w:rFonts w:ascii="Century" w:hAnsi="Century"/>
          <w:i/>
          <w:sz w:val="24"/>
          <w:szCs w:val="24"/>
        </w:rPr>
        <w:t>doers</w:t>
      </w:r>
      <w:r w:rsidR="009C4369">
        <w:rPr>
          <w:rFonts w:ascii="Century" w:hAnsi="Century"/>
          <w:sz w:val="24"/>
          <w:szCs w:val="24"/>
        </w:rPr>
        <w:t>” &amp; “</w:t>
      </w:r>
      <w:r w:rsidR="009C4369" w:rsidRPr="0068780A">
        <w:rPr>
          <w:rFonts w:ascii="Century" w:hAnsi="Century"/>
          <w:i/>
          <w:sz w:val="24"/>
          <w:szCs w:val="24"/>
        </w:rPr>
        <w:t>hearers</w:t>
      </w:r>
      <w:r w:rsidR="009C4369">
        <w:rPr>
          <w:rFonts w:ascii="Century" w:hAnsi="Century"/>
          <w:sz w:val="24"/>
          <w:szCs w:val="24"/>
        </w:rPr>
        <w:t>”</w:t>
      </w:r>
      <w:r w:rsidR="0068780A">
        <w:rPr>
          <w:rFonts w:ascii="Century" w:hAnsi="Century"/>
          <w:sz w:val="24"/>
          <w:szCs w:val="24"/>
        </w:rPr>
        <w:t xml:space="preserve"> are verbs that have been turned </w:t>
      </w:r>
      <w:r w:rsidR="0068780A">
        <w:rPr>
          <w:rFonts w:ascii="Century" w:hAnsi="Century"/>
          <w:sz w:val="24"/>
          <w:szCs w:val="24"/>
        </w:rPr>
        <w:lastRenderedPageBreak/>
        <w:t xml:space="preserve">into nouns, and they refer to </w:t>
      </w:r>
      <w:r w:rsidR="009C4369">
        <w:rPr>
          <w:rFonts w:ascii="Century" w:hAnsi="Century"/>
          <w:sz w:val="24"/>
          <w:szCs w:val="24"/>
        </w:rPr>
        <w:t>a type of person</w:t>
      </w:r>
      <w:r w:rsidR="0068780A">
        <w:rPr>
          <w:rFonts w:ascii="Century" w:hAnsi="Century"/>
          <w:sz w:val="24"/>
          <w:szCs w:val="24"/>
        </w:rPr>
        <w:t xml:space="preserve"> who is characterized by either being an active doer, or a passive listener.  In a way the word describes one part of the difference between an </w:t>
      </w:r>
      <w:r w:rsidR="009C4369">
        <w:rPr>
          <w:rFonts w:ascii="Century" w:hAnsi="Century"/>
          <w:sz w:val="24"/>
          <w:szCs w:val="24"/>
        </w:rPr>
        <w:t>amateur</w:t>
      </w:r>
      <w:r w:rsidR="0068780A">
        <w:rPr>
          <w:rFonts w:ascii="Century" w:hAnsi="Century"/>
          <w:sz w:val="24"/>
          <w:szCs w:val="24"/>
        </w:rPr>
        <w:t xml:space="preserve"> and a </w:t>
      </w:r>
      <w:r w:rsidR="009C4369">
        <w:rPr>
          <w:rFonts w:ascii="Century" w:hAnsi="Century"/>
          <w:sz w:val="24"/>
          <w:szCs w:val="24"/>
        </w:rPr>
        <w:t>professional</w:t>
      </w:r>
      <w:r w:rsidR="0068780A">
        <w:rPr>
          <w:rFonts w:ascii="Century" w:hAnsi="Century"/>
          <w:sz w:val="24"/>
          <w:szCs w:val="24"/>
        </w:rPr>
        <w:t xml:space="preserve">.  A person can do some wiring around their home, but it does not make them an electrician; and a person can cook, but it does not mean they are a chef.  Part of what is conveyed by professional titles is that the particular activity is something that characterizes their lives.  James is talking about two different orientations to the Word and saying that </w:t>
      </w:r>
      <w:r w:rsidR="00CA6F26">
        <w:rPr>
          <w:rFonts w:ascii="Century" w:hAnsi="Century"/>
          <w:sz w:val="24"/>
          <w:szCs w:val="24"/>
        </w:rPr>
        <w:t xml:space="preserve">the Christian </w:t>
      </w:r>
      <w:r w:rsidR="0068780A">
        <w:rPr>
          <w:rFonts w:ascii="Century" w:hAnsi="Century"/>
          <w:sz w:val="24"/>
          <w:szCs w:val="24"/>
        </w:rPr>
        <w:t>is not to fall into the pattern of only hearing the Word of God; but should instead be characterized as putting what it teaches into practice.  In adding the qualification “</w:t>
      </w:r>
      <w:r w:rsidR="0068780A">
        <w:rPr>
          <w:rFonts w:ascii="Century" w:hAnsi="Century"/>
          <w:i/>
          <w:sz w:val="24"/>
          <w:szCs w:val="24"/>
        </w:rPr>
        <w:t>only</w:t>
      </w:r>
      <w:r w:rsidR="0068780A">
        <w:rPr>
          <w:rFonts w:ascii="Century" w:hAnsi="Century"/>
          <w:sz w:val="24"/>
          <w:szCs w:val="24"/>
        </w:rPr>
        <w:t>” to hearers</w:t>
      </w:r>
      <w:r w:rsidR="00CA6F26">
        <w:rPr>
          <w:rFonts w:ascii="Century" w:hAnsi="Century"/>
          <w:sz w:val="24"/>
          <w:szCs w:val="24"/>
        </w:rPr>
        <w:t>;</w:t>
      </w:r>
      <w:r w:rsidR="0068780A">
        <w:rPr>
          <w:rFonts w:ascii="Century" w:hAnsi="Century"/>
          <w:sz w:val="24"/>
          <w:szCs w:val="24"/>
        </w:rPr>
        <w:t xml:space="preserve"> James conveys that there is nothing wrong with hearing</w:t>
      </w:r>
      <w:r w:rsidR="00CA6F26">
        <w:rPr>
          <w:rFonts w:ascii="Century" w:hAnsi="Century"/>
          <w:sz w:val="24"/>
          <w:szCs w:val="24"/>
        </w:rPr>
        <w:t>.  In</w:t>
      </w:r>
      <w:r w:rsidR="0068780A">
        <w:rPr>
          <w:rFonts w:ascii="Century" w:hAnsi="Century"/>
          <w:sz w:val="24"/>
          <w:szCs w:val="24"/>
        </w:rPr>
        <w:t xml:space="preserve"> fact, it is an essential part of receiving the Word.  One cannot act on what the Word says if they are ignorant of what it says.  The problem occurs when the process stops there and one does nothing but listen and hear.  James writes in this verse that if one is a hearer only, he or she “</w:t>
      </w:r>
      <w:r w:rsidR="0068780A">
        <w:rPr>
          <w:rFonts w:ascii="Century" w:hAnsi="Century"/>
          <w:i/>
          <w:sz w:val="24"/>
          <w:szCs w:val="24"/>
        </w:rPr>
        <w:t>deceives</w:t>
      </w:r>
      <w:r w:rsidR="0068780A">
        <w:rPr>
          <w:rFonts w:ascii="Century" w:hAnsi="Century"/>
          <w:sz w:val="24"/>
          <w:szCs w:val="24"/>
        </w:rPr>
        <w:t>”</w:t>
      </w:r>
      <w:r w:rsidR="00AE084A">
        <w:rPr>
          <w:rFonts w:ascii="Century" w:hAnsi="Century"/>
          <w:sz w:val="24"/>
          <w:szCs w:val="24"/>
        </w:rPr>
        <w:t xml:space="preserve"> himself or herself</w:t>
      </w:r>
      <w:r w:rsidR="0068780A">
        <w:rPr>
          <w:rFonts w:ascii="Century" w:hAnsi="Century"/>
          <w:sz w:val="24"/>
          <w:szCs w:val="24"/>
        </w:rPr>
        <w:t>.</w:t>
      </w:r>
      <w:r w:rsidR="00AE084A">
        <w:rPr>
          <w:rFonts w:ascii="Century" w:hAnsi="Century"/>
          <w:sz w:val="24"/>
          <w:szCs w:val="24"/>
        </w:rPr>
        <w:t xml:space="preserve">  But what is the nature of the deception?  The deception is convincing one’s self that God will be satisfied by one only hearing His Word.  A person deceives themselves by believing this because elsewhere God has made it clear that God expects active obedience to His Word:</w:t>
      </w:r>
    </w:p>
    <w:p w14:paraId="7CE300CB" w14:textId="2BA26608" w:rsidR="0068780A" w:rsidRPr="00AE084A" w:rsidRDefault="0068780A" w:rsidP="00901BDA">
      <w:pPr>
        <w:pStyle w:val="NoSpacing"/>
        <w:rPr>
          <w:rFonts w:ascii="Century" w:hAnsi="Century"/>
          <w:sz w:val="16"/>
          <w:szCs w:val="16"/>
        </w:rPr>
      </w:pPr>
    </w:p>
    <w:p w14:paraId="5CA5E766" w14:textId="78CDDD59" w:rsidR="00AE084A" w:rsidRPr="00AE084A" w:rsidRDefault="00AE084A" w:rsidP="00AE084A">
      <w:pPr>
        <w:pStyle w:val="NoSpacing"/>
        <w:rPr>
          <w:rFonts w:ascii="Century" w:hAnsi="Century"/>
          <w:sz w:val="24"/>
          <w:szCs w:val="24"/>
        </w:rPr>
      </w:pPr>
      <w:r>
        <w:rPr>
          <w:rFonts w:ascii="Century" w:hAnsi="Century"/>
          <w:sz w:val="24"/>
          <w:szCs w:val="24"/>
        </w:rPr>
        <w:t>“</w:t>
      </w:r>
      <w:r w:rsidRPr="00AE084A">
        <w:rPr>
          <w:rFonts w:ascii="Century" w:hAnsi="Century"/>
          <w:i/>
          <w:sz w:val="24"/>
          <w:szCs w:val="24"/>
        </w:rPr>
        <w:t>This Book of the Law shall not depart from your mouth, but you shall meditate in it day and night, that you may observe to do according to all that is written in it. For then you will make your way prosperous, and then you will have good success</w:t>
      </w:r>
      <w:r w:rsidRPr="00AE084A">
        <w:rPr>
          <w:rFonts w:ascii="Century" w:hAnsi="Century"/>
          <w:sz w:val="24"/>
          <w:szCs w:val="24"/>
        </w:rPr>
        <w:t>.</w:t>
      </w:r>
      <w:r>
        <w:rPr>
          <w:rFonts w:ascii="Century" w:hAnsi="Century"/>
          <w:sz w:val="24"/>
          <w:szCs w:val="24"/>
        </w:rPr>
        <w:t>”</w:t>
      </w:r>
      <w:r w:rsidRPr="00AE084A">
        <w:rPr>
          <w:rFonts w:ascii="Century" w:hAnsi="Century"/>
          <w:sz w:val="24"/>
          <w:szCs w:val="24"/>
        </w:rPr>
        <w:t xml:space="preserve"> </w:t>
      </w:r>
    </w:p>
    <w:p w14:paraId="4204028E" w14:textId="4ADD4630" w:rsidR="00AE084A" w:rsidRDefault="00AE084A" w:rsidP="00AE084A">
      <w:pPr>
        <w:pStyle w:val="NoSpacing"/>
        <w:rPr>
          <w:rFonts w:ascii="Century" w:hAnsi="Century"/>
          <w:sz w:val="24"/>
          <w:szCs w:val="24"/>
        </w:rPr>
      </w:pPr>
      <w:r>
        <w:rPr>
          <w:rFonts w:ascii="Century" w:hAnsi="Century"/>
          <w:sz w:val="24"/>
          <w:szCs w:val="24"/>
        </w:rPr>
        <w:t xml:space="preserve">                                                                                              Joshua 1:8</w:t>
      </w:r>
    </w:p>
    <w:p w14:paraId="4DDB0F5C" w14:textId="77777777" w:rsidR="00AE084A" w:rsidRPr="00AE084A" w:rsidRDefault="00AE084A" w:rsidP="00AE084A">
      <w:pPr>
        <w:pStyle w:val="NoSpacing"/>
        <w:rPr>
          <w:rFonts w:ascii="Century" w:hAnsi="Century"/>
          <w:sz w:val="16"/>
          <w:szCs w:val="16"/>
        </w:rPr>
      </w:pPr>
    </w:p>
    <w:p w14:paraId="129C87BE" w14:textId="14B34C43" w:rsidR="00AE084A" w:rsidRPr="00AE084A" w:rsidRDefault="00AE084A" w:rsidP="00AE084A">
      <w:pPr>
        <w:pStyle w:val="NoSpacing"/>
        <w:jc w:val="center"/>
        <w:rPr>
          <w:rFonts w:ascii="Century" w:hAnsi="Century"/>
          <w:sz w:val="24"/>
          <w:szCs w:val="24"/>
        </w:rPr>
      </w:pPr>
      <w:r>
        <w:rPr>
          <w:rFonts w:ascii="Century" w:hAnsi="Century"/>
          <w:sz w:val="24"/>
          <w:szCs w:val="24"/>
        </w:rPr>
        <w:t>“</w:t>
      </w:r>
      <w:r w:rsidRPr="00AE084A">
        <w:rPr>
          <w:rFonts w:ascii="Century" w:hAnsi="Century"/>
          <w:i/>
          <w:sz w:val="24"/>
          <w:szCs w:val="24"/>
        </w:rPr>
        <w:t xml:space="preserve">But why do you call Me </w:t>
      </w:r>
      <w:r w:rsidRPr="00AE084A">
        <w:rPr>
          <w:rFonts w:ascii="Century" w:hAnsi="Century"/>
          <w:i/>
          <w:sz w:val="24"/>
          <w:szCs w:val="24"/>
        </w:rPr>
        <w:t>‘</w:t>
      </w:r>
      <w:r w:rsidRPr="00AE084A">
        <w:rPr>
          <w:rFonts w:ascii="Century" w:hAnsi="Century"/>
          <w:i/>
          <w:sz w:val="24"/>
          <w:szCs w:val="24"/>
        </w:rPr>
        <w:t>Lord, Lord,</w:t>
      </w:r>
      <w:r w:rsidRPr="00AE084A">
        <w:rPr>
          <w:rFonts w:ascii="Century" w:hAnsi="Century"/>
          <w:i/>
          <w:sz w:val="24"/>
          <w:szCs w:val="24"/>
        </w:rPr>
        <w:t>’</w:t>
      </w:r>
      <w:r w:rsidRPr="00AE084A">
        <w:rPr>
          <w:rFonts w:ascii="Century" w:hAnsi="Century"/>
          <w:i/>
          <w:sz w:val="24"/>
          <w:szCs w:val="24"/>
        </w:rPr>
        <w:t xml:space="preserve"> and not do the things which I say?</w:t>
      </w:r>
      <w:r>
        <w:rPr>
          <w:rFonts w:ascii="Century" w:hAnsi="Century"/>
          <w:sz w:val="24"/>
          <w:szCs w:val="24"/>
        </w:rPr>
        <w:t>”</w:t>
      </w:r>
    </w:p>
    <w:p w14:paraId="3D8168F4" w14:textId="5FCFB850" w:rsidR="00AE084A" w:rsidRPr="00AE084A" w:rsidRDefault="00AE084A" w:rsidP="00AE084A">
      <w:pPr>
        <w:pStyle w:val="NoSpacing"/>
        <w:rPr>
          <w:rFonts w:ascii="Century" w:hAnsi="Century"/>
          <w:sz w:val="24"/>
          <w:szCs w:val="24"/>
        </w:rPr>
      </w:pPr>
      <w:r>
        <w:rPr>
          <w:rFonts w:ascii="Century" w:hAnsi="Century"/>
          <w:sz w:val="24"/>
          <w:szCs w:val="24"/>
        </w:rPr>
        <w:t xml:space="preserve">                                                                                              </w:t>
      </w:r>
      <w:r w:rsidRPr="00AE084A">
        <w:rPr>
          <w:rFonts w:ascii="Century" w:hAnsi="Century"/>
          <w:sz w:val="24"/>
          <w:szCs w:val="24"/>
        </w:rPr>
        <w:t>Luke 6:46</w:t>
      </w:r>
    </w:p>
    <w:p w14:paraId="1A103C72" w14:textId="77777777" w:rsidR="00AE084A" w:rsidRPr="00AE084A" w:rsidRDefault="00AE084A" w:rsidP="00AE084A">
      <w:pPr>
        <w:pStyle w:val="NoSpacing"/>
        <w:rPr>
          <w:rFonts w:ascii="Century" w:hAnsi="Century"/>
          <w:sz w:val="16"/>
          <w:szCs w:val="16"/>
        </w:rPr>
      </w:pPr>
    </w:p>
    <w:p w14:paraId="1C06FE8F" w14:textId="0025631C" w:rsidR="00AE084A" w:rsidRPr="00AE084A" w:rsidRDefault="00AE084A" w:rsidP="00AE084A">
      <w:pPr>
        <w:pStyle w:val="NoSpacing"/>
        <w:jc w:val="center"/>
        <w:rPr>
          <w:rFonts w:ascii="Century" w:hAnsi="Century"/>
          <w:sz w:val="24"/>
          <w:szCs w:val="24"/>
        </w:rPr>
      </w:pPr>
      <w:r>
        <w:rPr>
          <w:rFonts w:ascii="Century" w:hAnsi="Century"/>
          <w:sz w:val="24"/>
          <w:szCs w:val="24"/>
        </w:rPr>
        <w:t>“</w:t>
      </w:r>
      <w:r w:rsidRPr="00AE084A">
        <w:rPr>
          <w:rFonts w:ascii="Century" w:hAnsi="Century"/>
          <w:i/>
          <w:sz w:val="24"/>
          <w:szCs w:val="24"/>
        </w:rPr>
        <w:t>Therefore, to him who knows to do good and does not do it, to him it is sin</w:t>
      </w:r>
      <w:r w:rsidRPr="00AE084A">
        <w:rPr>
          <w:rFonts w:ascii="Century" w:hAnsi="Century"/>
          <w:sz w:val="24"/>
          <w:szCs w:val="24"/>
        </w:rPr>
        <w:t>.</w:t>
      </w:r>
      <w:r>
        <w:rPr>
          <w:rFonts w:ascii="Century" w:hAnsi="Century"/>
          <w:sz w:val="24"/>
          <w:szCs w:val="24"/>
        </w:rPr>
        <w:t>”</w:t>
      </w:r>
    </w:p>
    <w:p w14:paraId="59231FCE" w14:textId="541C99DD" w:rsidR="00AE084A" w:rsidRPr="00AE084A" w:rsidRDefault="00AE084A" w:rsidP="00AE084A">
      <w:pPr>
        <w:pStyle w:val="NoSpacing"/>
        <w:rPr>
          <w:rFonts w:ascii="Century" w:hAnsi="Century"/>
          <w:sz w:val="24"/>
          <w:szCs w:val="24"/>
        </w:rPr>
      </w:pPr>
      <w:r>
        <w:rPr>
          <w:rFonts w:ascii="Century" w:hAnsi="Century"/>
          <w:sz w:val="24"/>
          <w:szCs w:val="24"/>
        </w:rPr>
        <w:t xml:space="preserve">                                                                                              </w:t>
      </w:r>
      <w:r w:rsidRPr="00AE084A">
        <w:rPr>
          <w:rFonts w:ascii="Century" w:hAnsi="Century"/>
          <w:sz w:val="24"/>
          <w:szCs w:val="24"/>
        </w:rPr>
        <w:t>James 4:17</w:t>
      </w:r>
    </w:p>
    <w:p w14:paraId="29381333" w14:textId="6847955E" w:rsidR="00AE084A" w:rsidRPr="00AE084A" w:rsidRDefault="00AE084A" w:rsidP="00901BDA">
      <w:pPr>
        <w:pStyle w:val="NoSpacing"/>
        <w:rPr>
          <w:rFonts w:ascii="Century" w:hAnsi="Century"/>
          <w:sz w:val="16"/>
          <w:szCs w:val="16"/>
        </w:rPr>
      </w:pPr>
    </w:p>
    <w:p w14:paraId="7889743B" w14:textId="76535A40" w:rsidR="00357DA0" w:rsidRDefault="00AE084A" w:rsidP="00357DA0">
      <w:pPr>
        <w:pStyle w:val="NoSpacing"/>
        <w:rPr>
          <w:rFonts w:ascii="Century" w:hAnsi="Century"/>
          <w:sz w:val="24"/>
          <w:szCs w:val="24"/>
        </w:rPr>
      </w:pPr>
      <w:r>
        <w:rPr>
          <w:rFonts w:ascii="Century" w:hAnsi="Century"/>
          <w:sz w:val="24"/>
          <w:szCs w:val="24"/>
        </w:rPr>
        <w:t xml:space="preserve">     Next, James illustrates his point about the </w:t>
      </w:r>
      <w:r w:rsidR="00996775">
        <w:rPr>
          <w:rFonts w:ascii="Century" w:hAnsi="Century"/>
          <w:sz w:val="24"/>
          <w:szCs w:val="24"/>
        </w:rPr>
        <w:t xml:space="preserve">importance of being a doer and not only a hearer through a comparison with an everyday occurrence; he writes, </w:t>
      </w:r>
      <w:r>
        <w:rPr>
          <w:rFonts w:ascii="Century" w:hAnsi="Century"/>
          <w:sz w:val="24"/>
          <w:szCs w:val="24"/>
        </w:rPr>
        <w:t>“</w:t>
      </w:r>
      <w:r w:rsidRPr="00996775">
        <w:rPr>
          <w:rFonts w:ascii="Century" w:hAnsi="Century"/>
          <w:i/>
          <w:sz w:val="24"/>
          <w:szCs w:val="24"/>
        </w:rPr>
        <w:t>For if anyone is a hearer of the word and not a doer, he is like a man observing his natural face in a mirror</w:t>
      </w:r>
      <w:r w:rsidR="00996775">
        <w:rPr>
          <w:rFonts w:ascii="Century" w:hAnsi="Century"/>
          <w:sz w:val="24"/>
          <w:szCs w:val="24"/>
        </w:rPr>
        <w:t xml:space="preserve"> </w:t>
      </w:r>
      <w:r w:rsidR="00996775" w:rsidRPr="00996775">
        <w:rPr>
          <w:rFonts w:ascii="Century" w:hAnsi="Century"/>
          <w:i/>
          <w:sz w:val="24"/>
          <w:szCs w:val="24"/>
        </w:rPr>
        <w:t>for he observes himself, goes away, and immediately forgets what kind of man he was</w:t>
      </w:r>
      <w:r w:rsidR="00996775">
        <w:rPr>
          <w:rFonts w:ascii="Century" w:hAnsi="Century"/>
          <w:sz w:val="24"/>
          <w:szCs w:val="24"/>
        </w:rPr>
        <w:t>”</w:t>
      </w:r>
      <w:r w:rsidR="00996775">
        <w:rPr>
          <w:rFonts w:ascii="Century" w:hAnsi="Century"/>
          <w:sz w:val="24"/>
          <w:szCs w:val="24"/>
        </w:rPr>
        <w:t xml:space="preserve"> </w:t>
      </w:r>
      <w:r>
        <w:rPr>
          <w:rFonts w:ascii="Century" w:hAnsi="Century"/>
          <w:sz w:val="24"/>
          <w:szCs w:val="24"/>
        </w:rPr>
        <w:t>(vs.23</w:t>
      </w:r>
      <w:r w:rsidR="00996775">
        <w:rPr>
          <w:rFonts w:ascii="Century" w:hAnsi="Century"/>
          <w:sz w:val="24"/>
          <w:szCs w:val="24"/>
        </w:rPr>
        <w:t>-24</w:t>
      </w:r>
      <w:r>
        <w:rPr>
          <w:rFonts w:ascii="Century" w:hAnsi="Century"/>
          <w:sz w:val="24"/>
          <w:szCs w:val="24"/>
        </w:rPr>
        <w:t>).</w:t>
      </w:r>
      <w:r w:rsidR="00996775">
        <w:rPr>
          <w:rFonts w:ascii="Century" w:hAnsi="Century"/>
          <w:sz w:val="24"/>
          <w:szCs w:val="24"/>
        </w:rPr>
        <w:t xml:space="preserve">  The expression “</w:t>
      </w:r>
      <w:r w:rsidR="00996775">
        <w:rPr>
          <w:rFonts w:ascii="Century" w:hAnsi="Century"/>
          <w:i/>
          <w:sz w:val="24"/>
          <w:szCs w:val="24"/>
        </w:rPr>
        <w:t>natural face</w:t>
      </w:r>
      <w:r w:rsidR="00996775">
        <w:rPr>
          <w:rFonts w:ascii="Century" w:hAnsi="Century"/>
          <w:sz w:val="24"/>
          <w:szCs w:val="24"/>
        </w:rPr>
        <w:t>” simply means what his face actually looks like.  The hearer is compared to someone who looks in a mirror to discover what he looks like.  This reveals the function that Scripture serves.  It shows us how God sees us.  James includes the important observation that the man looking into the mirror “</w:t>
      </w:r>
      <w:r w:rsidR="00996775">
        <w:rPr>
          <w:rFonts w:ascii="Century" w:hAnsi="Century"/>
          <w:i/>
          <w:sz w:val="24"/>
          <w:szCs w:val="24"/>
        </w:rPr>
        <w:t>immediately forgets</w:t>
      </w:r>
      <w:r w:rsidR="00996775">
        <w:rPr>
          <w:rFonts w:ascii="Century" w:hAnsi="Century"/>
          <w:sz w:val="24"/>
          <w:szCs w:val="24"/>
        </w:rPr>
        <w:t>” what the mirror revealed to him.  The idea is not simply that what he saw slipped his mind.  The Greek word translated as “</w:t>
      </w:r>
      <w:r w:rsidR="00996775">
        <w:rPr>
          <w:rFonts w:ascii="Century" w:hAnsi="Century"/>
          <w:i/>
          <w:sz w:val="24"/>
          <w:szCs w:val="24"/>
        </w:rPr>
        <w:t>forgets</w:t>
      </w:r>
      <w:r w:rsidR="00996775">
        <w:rPr>
          <w:rFonts w:ascii="Century" w:hAnsi="Century"/>
          <w:sz w:val="24"/>
          <w:szCs w:val="24"/>
        </w:rPr>
        <w:t>” refers to neglect and inattention to something.  In other words</w:t>
      </w:r>
      <w:r w:rsidR="00CA6F26">
        <w:rPr>
          <w:rFonts w:ascii="Century" w:hAnsi="Century"/>
          <w:sz w:val="24"/>
          <w:szCs w:val="24"/>
        </w:rPr>
        <w:t>,</w:t>
      </w:r>
      <w:r w:rsidR="00996775">
        <w:rPr>
          <w:rFonts w:ascii="Century" w:hAnsi="Century"/>
          <w:sz w:val="24"/>
          <w:szCs w:val="24"/>
        </w:rPr>
        <w:t xml:space="preserve"> the man forgets what he looked like in the mirror, because he never really gave much attention to what he saw.  James then interprets the illustration in the following verse, writing </w:t>
      </w:r>
      <w:r w:rsidR="00357DA0">
        <w:rPr>
          <w:rFonts w:ascii="Century" w:hAnsi="Century"/>
          <w:sz w:val="24"/>
          <w:szCs w:val="24"/>
        </w:rPr>
        <w:t>“</w:t>
      </w:r>
      <w:r w:rsidR="00357DA0" w:rsidRPr="00357DA0">
        <w:rPr>
          <w:rFonts w:ascii="Century" w:hAnsi="Century"/>
          <w:i/>
          <w:sz w:val="24"/>
          <w:szCs w:val="24"/>
        </w:rPr>
        <w:t xml:space="preserve">But he who looks into the perfect law of liberty and continues in </w:t>
      </w:r>
      <w:proofErr w:type="gramStart"/>
      <w:r w:rsidR="00357DA0" w:rsidRPr="00357DA0">
        <w:rPr>
          <w:rFonts w:ascii="Century" w:hAnsi="Century"/>
          <w:i/>
          <w:sz w:val="24"/>
          <w:szCs w:val="24"/>
        </w:rPr>
        <w:t>it, and</w:t>
      </w:r>
      <w:proofErr w:type="gramEnd"/>
      <w:r w:rsidR="00357DA0" w:rsidRPr="00357DA0">
        <w:rPr>
          <w:rFonts w:ascii="Century" w:hAnsi="Century"/>
          <w:i/>
          <w:sz w:val="24"/>
          <w:szCs w:val="24"/>
        </w:rPr>
        <w:t xml:space="preserve"> is not a forgetful hearer but a doer of the work, this one will be blessed in what he does</w:t>
      </w:r>
      <w:r w:rsidR="00357DA0">
        <w:rPr>
          <w:rFonts w:ascii="Century" w:hAnsi="Century"/>
          <w:sz w:val="24"/>
          <w:szCs w:val="24"/>
        </w:rPr>
        <w:t xml:space="preserve">” (vs.25).  James indicates in this verse that the Word of God functions like the mirror in his illustration.  James also, interprets the illustration </w:t>
      </w:r>
      <w:r w:rsidR="00357DA0">
        <w:rPr>
          <w:rFonts w:ascii="Century" w:hAnsi="Century"/>
          <w:sz w:val="24"/>
          <w:szCs w:val="24"/>
        </w:rPr>
        <w:lastRenderedPageBreak/>
        <w:t>by speaking not about the person pictured in it (the hearer), but by his opposite (the doer).  This time, James refers to the Word of God as “</w:t>
      </w:r>
      <w:r w:rsidR="00357DA0">
        <w:rPr>
          <w:rFonts w:ascii="Century" w:hAnsi="Century"/>
          <w:i/>
          <w:sz w:val="24"/>
          <w:szCs w:val="24"/>
        </w:rPr>
        <w:t>the perfect law of liberty</w:t>
      </w:r>
      <w:r w:rsidR="00357DA0">
        <w:rPr>
          <w:rFonts w:ascii="Century" w:hAnsi="Century"/>
          <w:sz w:val="24"/>
          <w:szCs w:val="24"/>
        </w:rPr>
        <w:t>”.</w:t>
      </w:r>
      <w:r w:rsidR="00AC4B97">
        <w:rPr>
          <w:rFonts w:ascii="Century" w:hAnsi="Century"/>
          <w:sz w:val="24"/>
          <w:szCs w:val="24"/>
        </w:rPr>
        <w:t xml:space="preserve">  The </w:t>
      </w:r>
      <w:r w:rsidR="00AC4B97">
        <w:rPr>
          <w:rFonts w:ascii="Century" w:hAnsi="Century"/>
          <w:sz w:val="24"/>
          <w:szCs w:val="24"/>
        </w:rPr>
        <w:t xml:space="preserve">perfected nature of the law </w:t>
      </w:r>
      <w:r w:rsidR="00AC4B97">
        <w:rPr>
          <w:rFonts w:ascii="Century" w:hAnsi="Century"/>
          <w:sz w:val="24"/>
          <w:szCs w:val="24"/>
        </w:rPr>
        <w:t xml:space="preserve">lies in the fact </w:t>
      </w:r>
      <w:r w:rsidR="00AC4B97">
        <w:rPr>
          <w:rFonts w:ascii="Century" w:hAnsi="Century"/>
          <w:sz w:val="24"/>
          <w:szCs w:val="24"/>
        </w:rPr>
        <w:t>it is now completed in the person and work of Christ.  Yet</w:t>
      </w:r>
      <w:r w:rsidR="00AC4B97">
        <w:rPr>
          <w:rFonts w:ascii="Century" w:hAnsi="Century"/>
          <w:sz w:val="24"/>
          <w:szCs w:val="24"/>
        </w:rPr>
        <w:t xml:space="preserve">, it is important to understand that this completion is not the only reason James speaks of the Law as he does.  </w:t>
      </w:r>
      <w:r w:rsidR="00AC4B97">
        <w:rPr>
          <w:rFonts w:ascii="Century" w:hAnsi="Century"/>
          <w:sz w:val="24"/>
          <w:szCs w:val="24"/>
        </w:rPr>
        <w:t>James</w:t>
      </w:r>
      <w:r w:rsidR="00AC4B97">
        <w:rPr>
          <w:rFonts w:ascii="Century" w:hAnsi="Century"/>
          <w:sz w:val="24"/>
          <w:szCs w:val="24"/>
        </w:rPr>
        <w:t>’ view of the Law</w:t>
      </w:r>
      <w:r w:rsidR="00AC4B97">
        <w:rPr>
          <w:rFonts w:ascii="Century" w:hAnsi="Century"/>
          <w:sz w:val="24"/>
          <w:szCs w:val="24"/>
        </w:rPr>
        <w:t xml:space="preserve"> reflects the OT understanding of it.  </w:t>
      </w:r>
      <w:r w:rsidR="00AC4B97">
        <w:rPr>
          <w:rFonts w:ascii="Century" w:hAnsi="Century"/>
          <w:sz w:val="24"/>
          <w:szCs w:val="24"/>
        </w:rPr>
        <w:t xml:space="preserve">In the OT, </w:t>
      </w:r>
      <w:r w:rsidR="00AC4B97">
        <w:rPr>
          <w:rFonts w:ascii="Century" w:hAnsi="Century"/>
          <w:sz w:val="24"/>
          <w:szCs w:val="24"/>
        </w:rPr>
        <w:t xml:space="preserve">the Law is </w:t>
      </w:r>
      <w:r w:rsidR="00AC4B97">
        <w:rPr>
          <w:rFonts w:ascii="Century" w:hAnsi="Century"/>
          <w:sz w:val="24"/>
          <w:szCs w:val="24"/>
        </w:rPr>
        <w:t>understood to be the source of truth (</w:t>
      </w:r>
      <w:r w:rsidR="00AC4B97">
        <w:rPr>
          <w:rFonts w:ascii="Century" w:hAnsi="Century"/>
          <w:sz w:val="24"/>
          <w:szCs w:val="24"/>
        </w:rPr>
        <w:t>Ps</w:t>
      </w:r>
      <w:r w:rsidR="00AC4B97">
        <w:rPr>
          <w:rFonts w:ascii="Century" w:hAnsi="Century"/>
          <w:sz w:val="24"/>
          <w:szCs w:val="24"/>
        </w:rPr>
        <w:t>.1</w:t>
      </w:r>
      <w:r w:rsidR="00AC4B97">
        <w:rPr>
          <w:rFonts w:ascii="Century" w:hAnsi="Century"/>
          <w:sz w:val="24"/>
          <w:szCs w:val="24"/>
        </w:rPr>
        <w:t>19:43</w:t>
      </w:r>
      <w:r w:rsidR="00AC4B97">
        <w:rPr>
          <w:rFonts w:ascii="Century" w:hAnsi="Century"/>
          <w:sz w:val="24"/>
          <w:szCs w:val="24"/>
        </w:rPr>
        <w:t>)</w:t>
      </w:r>
      <w:r w:rsidR="00AC4B97">
        <w:rPr>
          <w:rFonts w:ascii="Century" w:hAnsi="Century"/>
          <w:sz w:val="24"/>
          <w:szCs w:val="24"/>
        </w:rPr>
        <w:t xml:space="preserve">.  </w:t>
      </w:r>
      <w:r w:rsidR="00AC4B97">
        <w:rPr>
          <w:rFonts w:ascii="Century" w:hAnsi="Century"/>
          <w:sz w:val="24"/>
          <w:szCs w:val="24"/>
        </w:rPr>
        <w:t>Also, i</w:t>
      </w:r>
      <w:r w:rsidR="00AC4B97">
        <w:rPr>
          <w:rFonts w:ascii="Century" w:hAnsi="Century"/>
          <w:sz w:val="24"/>
          <w:szCs w:val="24"/>
        </w:rPr>
        <w:t xml:space="preserve">n the OT, the law is not simply a legal code, it is the transformative and living speech of God </w:t>
      </w:r>
      <w:r w:rsidR="00AC4B97">
        <w:rPr>
          <w:rFonts w:ascii="Century" w:hAnsi="Century"/>
          <w:sz w:val="24"/>
          <w:szCs w:val="24"/>
        </w:rPr>
        <w:t xml:space="preserve">(who is understood to be the </w:t>
      </w:r>
      <w:r w:rsidR="00AC4B97">
        <w:rPr>
          <w:rFonts w:ascii="Century" w:hAnsi="Century"/>
          <w:sz w:val="24"/>
          <w:szCs w:val="24"/>
        </w:rPr>
        <w:t>author</w:t>
      </w:r>
      <w:r w:rsidR="00AC4B97">
        <w:rPr>
          <w:rFonts w:ascii="Century" w:hAnsi="Century"/>
          <w:sz w:val="24"/>
          <w:szCs w:val="24"/>
        </w:rPr>
        <w:t xml:space="preserve"> of the Law)</w:t>
      </w:r>
      <w:r w:rsidR="00AC4B97">
        <w:rPr>
          <w:rFonts w:ascii="Century" w:hAnsi="Century"/>
          <w:sz w:val="24"/>
          <w:szCs w:val="24"/>
        </w:rPr>
        <w:t xml:space="preserve"> with whom the believer has a relationship</w:t>
      </w:r>
      <w:r w:rsidR="00AC4B97">
        <w:rPr>
          <w:rFonts w:ascii="Century" w:hAnsi="Century"/>
          <w:sz w:val="24"/>
          <w:szCs w:val="24"/>
        </w:rPr>
        <w:t>.  In the OT, and here in James, t</w:t>
      </w:r>
      <w:r w:rsidR="004760F7">
        <w:rPr>
          <w:rFonts w:ascii="Century" w:hAnsi="Century"/>
          <w:sz w:val="24"/>
          <w:szCs w:val="24"/>
        </w:rPr>
        <w:t xml:space="preserve">he </w:t>
      </w:r>
      <w:r w:rsidR="00AC4B97">
        <w:rPr>
          <w:rFonts w:ascii="Century" w:hAnsi="Century"/>
          <w:sz w:val="24"/>
          <w:szCs w:val="24"/>
        </w:rPr>
        <w:t>L</w:t>
      </w:r>
      <w:r w:rsidR="004760F7">
        <w:rPr>
          <w:rFonts w:ascii="Century" w:hAnsi="Century"/>
          <w:sz w:val="24"/>
          <w:szCs w:val="24"/>
        </w:rPr>
        <w:t xml:space="preserve">aw is seen </w:t>
      </w:r>
      <w:r w:rsidR="00AC4B97">
        <w:rPr>
          <w:rFonts w:ascii="Century" w:hAnsi="Century"/>
          <w:sz w:val="24"/>
          <w:szCs w:val="24"/>
        </w:rPr>
        <w:t xml:space="preserve">as </w:t>
      </w:r>
      <w:r w:rsidR="004760F7">
        <w:rPr>
          <w:rFonts w:ascii="Century" w:hAnsi="Century"/>
          <w:sz w:val="24"/>
          <w:szCs w:val="24"/>
        </w:rPr>
        <w:t>beaut</w:t>
      </w:r>
      <w:r w:rsidR="00AC4B97">
        <w:rPr>
          <w:rFonts w:ascii="Century" w:hAnsi="Century"/>
          <w:sz w:val="24"/>
          <w:szCs w:val="24"/>
        </w:rPr>
        <w:t xml:space="preserve">iful, and as something one should willingly seek to obey, not from constraint, but because one desires to obey it.  For some, speaking of </w:t>
      </w:r>
      <w:r w:rsidR="004760F7">
        <w:rPr>
          <w:rFonts w:ascii="Century" w:hAnsi="Century"/>
          <w:sz w:val="24"/>
          <w:szCs w:val="24"/>
        </w:rPr>
        <w:t>t</w:t>
      </w:r>
      <w:r w:rsidR="004760F7" w:rsidRPr="008B3AD8">
        <w:rPr>
          <w:rFonts w:ascii="Century" w:hAnsi="Century"/>
          <w:sz w:val="24"/>
          <w:szCs w:val="24"/>
        </w:rPr>
        <w:t xml:space="preserve">he </w:t>
      </w:r>
      <w:r w:rsidR="004760F7">
        <w:rPr>
          <w:rFonts w:ascii="Century" w:hAnsi="Century"/>
          <w:sz w:val="24"/>
          <w:szCs w:val="24"/>
        </w:rPr>
        <w:t>“</w:t>
      </w:r>
      <w:r w:rsidR="004760F7" w:rsidRPr="008B3AD8">
        <w:rPr>
          <w:rFonts w:ascii="Century" w:hAnsi="Century"/>
          <w:i/>
          <w:sz w:val="24"/>
          <w:szCs w:val="24"/>
        </w:rPr>
        <w:t>Law that gives freedom</w:t>
      </w:r>
      <w:r w:rsidR="004760F7">
        <w:rPr>
          <w:rFonts w:ascii="Century" w:hAnsi="Century"/>
          <w:sz w:val="24"/>
          <w:szCs w:val="24"/>
        </w:rPr>
        <w:t>”</w:t>
      </w:r>
      <w:r w:rsidR="004760F7" w:rsidRPr="008B3AD8">
        <w:rPr>
          <w:rFonts w:ascii="Century" w:hAnsi="Century"/>
          <w:sz w:val="24"/>
          <w:szCs w:val="24"/>
        </w:rPr>
        <w:t xml:space="preserve"> </w:t>
      </w:r>
      <w:r w:rsidR="00AC4B97">
        <w:rPr>
          <w:rFonts w:ascii="Century" w:hAnsi="Century"/>
          <w:sz w:val="24"/>
          <w:szCs w:val="24"/>
        </w:rPr>
        <w:t xml:space="preserve">may </w:t>
      </w:r>
      <w:r w:rsidR="004760F7" w:rsidRPr="008B3AD8">
        <w:rPr>
          <w:rFonts w:ascii="Century" w:hAnsi="Century"/>
          <w:sz w:val="24"/>
          <w:szCs w:val="24"/>
        </w:rPr>
        <w:t>seem</w:t>
      </w:r>
      <w:r w:rsidR="00AC4B97">
        <w:rPr>
          <w:rFonts w:ascii="Century" w:hAnsi="Century"/>
          <w:sz w:val="24"/>
          <w:szCs w:val="24"/>
        </w:rPr>
        <w:t xml:space="preserve"> to be </w:t>
      </w:r>
      <w:r w:rsidR="004760F7" w:rsidRPr="008B3AD8">
        <w:rPr>
          <w:rFonts w:ascii="Century" w:hAnsi="Century"/>
          <w:sz w:val="24"/>
          <w:szCs w:val="24"/>
        </w:rPr>
        <w:t xml:space="preserve">a paradox. </w:t>
      </w:r>
      <w:r w:rsidR="00AC4B97">
        <w:rPr>
          <w:rFonts w:ascii="Century" w:hAnsi="Century"/>
          <w:sz w:val="24"/>
          <w:szCs w:val="24"/>
        </w:rPr>
        <w:t xml:space="preserve"> After all</w:t>
      </w:r>
      <w:r w:rsidR="00CA6F26">
        <w:rPr>
          <w:rFonts w:ascii="Century" w:hAnsi="Century"/>
          <w:sz w:val="24"/>
          <w:szCs w:val="24"/>
        </w:rPr>
        <w:t>,</w:t>
      </w:r>
      <w:r w:rsidR="00AC4B97">
        <w:rPr>
          <w:rFonts w:ascii="Century" w:hAnsi="Century"/>
          <w:sz w:val="24"/>
          <w:szCs w:val="24"/>
        </w:rPr>
        <w:t xml:space="preserve"> for many, </w:t>
      </w:r>
      <w:r w:rsidR="004760F7" w:rsidRPr="008B3AD8">
        <w:rPr>
          <w:rFonts w:ascii="Century" w:hAnsi="Century"/>
          <w:sz w:val="24"/>
          <w:szCs w:val="24"/>
        </w:rPr>
        <w:t>Law impl</w:t>
      </w:r>
      <w:r w:rsidR="00AC4B97">
        <w:rPr>
          <w:rFonts w:ascii="Century" w:hAnsi="Century"/>
          <w:sz w:val="24"/>
          <w:szCs w:val="24"/>
        </w:rPr>
        <w:t>ies</w:t>
      </w:r>
      <w:r w:rsidR="004760F7" w:rsidRPr="008B3AD8">
        <w:rPr>
          <w:rFonts w:ascii="Century" w:hAnsi="Century"/>
          <w:sz w:val="24"/>
          <w:szCs w:val="24"/>
        </w:rPr>
        <w:t xml:space="preserve"> restraint and therefore a lack of freedom. </w:t>
      </w:r>
      <w:r w:rsidR="00AC4B97">
        <w:rPr>
          <w:rFonts w:ascii="Century" w:hAnsi="Century"/>
          <w:sz w:val="24"/>
          <w:szCs w:val="24"/>
        </w:rPr>
        <w:t xml:space="preserve"> But this understanding is a distorted view of </w:t>
      </w:r>
      <w:r w:rsidR="004760F7" w:rsidRPr="008B3AD8">
        <w:rPr>
          <w:rFonts w:ascii="Century" w:hAnsi="Century"/>
          <w:sz w:val="24"/>
          <w:szCs w:val="24"/>
        </w:rPr>
        <w:t>God</w:t>
      </w:r>
      <w:r w:rsidR="00AC4B97">
        <w:rPr>
          <w:rFonts w:ascii="Century" w:hAnsi="Century"/>
          <w:sz w:val="24"/>
          <w:szCs w:val="24"/>
        </w:rPr>
        <w:t>’</w:t>
      </w:r>
      <w:r w:rsidR="004760F7" w:rsidRPr="008B3AD8">
        <w:rPr>
          <w:rFonts w:ascii="Century" w:hAnsi="Century"/>
          <w:sz w:val="24"/>
          <w:szCs w:val="24"/>
        </w:rPr>
        <w:t xml:space="preserve">s Law. </w:t>
      </w:r>
      <w:r w:rsidR="00AC4B97">
        <w:rPr>
          <w:rFonts w:ascii="Century" w:hAnsi="Century"/>
          <w:sz w:val="24"/>
          <w:szCs w:val="24"/>
        </w:rPr>
        <w:t xml:space="preserve"> </w:t>
      </w:r>
      <w:r w:rsidR="004760F7" w:rsidRPr="008B3AD8">
        <w:rPr>
          <w:rFonts w:ascii="Century" w:hAnsi="Century"/>
          <w:sz w:val="24"/>
          <w:szCs w:val="24"/>
        </w:rPr>
        <w:t>His perfect Law provides true freedom.</w:t>
      </w:r>
      <w:r w:rsidR="00AC4B97">
        <w:rPr>
          <w:rFonts w:ascii="Century" w:hAnsi="Century"/>
          <w:sz w:val="24"/>
          <w:szCs w:val="24"/>
        </w:rPr>
        <w:t xml:space="preserve">  In giving authoritative instruction Jesus said,</w:t>
      </w:r>
      <w:r w:rsidR="004760F7" w:rsidRPr="008B3AD8">
        <w:rPr>
          <w:rFonts w:ascii="Century" w:hAnsi="Century"/>
          <w:sz w:val="24"/>
          <w:szCs w:val="24"/>
        </w:rPr>
        <w:t xml:space="preserve"> </w:t>
      </w:r>
      <w:r w:rsidR="004760F7">
        <w:rPr>
          <w:rFonts w:ascii="Century" w:hAnsi="Century"/>
          <w:sz w:val="24"/>
          <w:szCs w:val="24"/>
        </w:rPr>
        <w:t>“</w:t>
      </w:r>
      <w:r w:rsidR="004760F7" w:rsidRPr="009D632B">
        <w:rPr>
          <w:rFonts w:ascii="Century" w:hAnsi="Century"/>
          <w:i/>
          <w:sz w:val="24"/>
          <w:szCs w:val="24"/>
        </w:rPr>
        <w:t>Abid</w:t>
      </w:r>
      <w:r w:rsidR="00AC4B97">
        <w:rPr>
          <w:rFonts w:ascii="Century" w:hAnsi="Century"/>
          <w:i/>
          <w:sz w:val="24"/>
          <w:szCs w:val="24"/>
        </w:rPr>
        <w:t>e</w:t>
      </w:r>
      <w:r w:rsidR="004760F7" w:rsidRPr="009D632B">
        <w:rPr>
          <w:rFonts w:ascii="Century" w:hAnsi="Century"/>
          <w:i/>
          <w:sz w:val="24"/>
          <w:szCs w:val="24"/>
        </w:rPr>
        <w:t xml:space="preserve"> in My Wor</w:t>
      </w:r>
      <w:r w:rsidR="00AC4B97">
        <w:rPr>
          <w:rFonts w:ascii="Century" w:hAnsi="Century"/>
          <w:i/>
          <w:sz w:val="24"/>
          <w:szCs w:val="24"/>
        </w:rPr>
        <w:t>d a</w:t>
      </w:r>
      <w:r w:rsidR="004760F7" w:rsidRPr="009D632B">
        <w:rPr>
          <w:rFonts w:ascii="Century" w:hAnsi="Century"/>
          <w:i/>
          <w:sz w:val="24"/>
          <w:szCs w:val="24"/>
        </w:rPr>
        <w:t>nd you will know the truth, and the truth will set you free</w:t>
      </w:r>
      <w:r w:rsidR="004760F7">
        <w:rPr>
          <w:rFonts w:ascii="Century" w:hAnsi="Century"/>
          <w:sz w:val="24"/>
          <w:szCs w:val="24"/>
        </w:rPr>
        <w:t>”</w:t>
      </w:r>
      <w:r w:rsidR="004760F7" w:rsidRPr="008B3AD8">
        <w:rPr>
          <w:rFonts w:ascii="Century" w:hAnsi="Century"/>
          <w:sz w:val="24"/>
          <w:szCs w:val="24"/>
        </w:rPr>
        <w:t xml:space="preserve"> (John 8:31-32).</w:t>
      </w:r>
      <w:r w:rsidR="00AC4B97">
        <w:rPr>
          <w:rFonts w:ascii="Century" w:hAnsi="Century"/>
          <w:sz w:val="24"/>
          <w:szCs w:val="24"/>
        </w:rPr>
        <w:t xml:space="preserve">  </w:t>
      </w:r>
      <w:r w:rsidR="004760F7">
        <w:rPr>
          <w:rFonts w:ascii="Century" w:hAnsi="Century"/>
          <w:sz w:val="24"/>
          <w:szCs w:val="24"/>
        </w:rPr>
        <w:t>The</w:t>
      </w:r>
      <w:r w:rsidR="00AC4B97">
        <w:rPr>
          <w:rFonts w:ascii="Century" w:hAnsi="Century"/>
          <w:sz w:val="24"/>
          <w:szCs w:val="24"/>
        </w:rPr>
        <w:t xml:space="preserve"> </w:t>
      </w:r>
      <w:r w:rsidR="004760F7">
        <w:rPr>
          <w:rFonts w:ascii="Century" w:hAnsi="Century"/>
          <w:sz w:val="24"/>
          <w:szCs w:val="24"/>
        </w:rPr>
        <w:t>freedom that is in mind is from the curse and power of sin</w:t>
      </w:r>
      <w:r w:rsidR="00AC4B97">
        <w:rPr>
          <w:rFonts w:ascii="Century" w:hAnsi="Century"/>
          <w:sz w:val="24"/>
          <w:szCs w:val="24"/>
        </w:rPr>
        <w:t xml:space="preserve">; from </w:t>
      </w:r>
      <w:r w:rsidR="004760F7">
        <w:rPr>
          <w:rFonts w:ascii="Century" w:hAnsi="Century"/>
          <w:sz w:val="24"/>
          <w:szCs w:val="24"/>
        </w:rPr>
        <w:t xml:space="preserve">the bondage of </w:t>
      </w:r>
      <w:r w:rsidR="00AC4B97">
        <w:rPr>
          <w:rFonts w:ascii="Century" w:hAnsi="Century"/>
          <w:sz w:val="24"/>
          <w:szCs w:val="24"/>
        </w:rPr>
        <w:t>its power and the consequences it brings to those who are gripped by i</w:t>
      </w:r>
      <w:r w:rsidR="00AA2BF1">
        <w:rPr>
          <w:rFonts w:ascii="Century" w:hAnsi="Century"/>
          <w:sz w:val="24"/>
          <w:szCs w:val="24"/>
        </w:rPr>
        <w:t>t</w:t>
      </w:r>
      <w:r w:rsidR="004760F7">
        <w:rPr>
          <w:rFonts w:ascii="Century" w:hAnsi="Century"/>
          <w:sz w:val="24"/>
          <w:szCs w:val="24"/>
        </w:rPr>
        <w:t>.</w:t>
      </w:r>
      <w:r w:rsidR="00AA2BF1">
        <w:rPr>
          <w:rFonts w:ascii="Century" w:hAnsi="Century"/>
          <w:sz w:val="24"/>
          <w:szCs w:val="24"/>
        </w:rPr>
        <w:t xml:space="preserve">    James speaks of the doer looking into the Law.  </w:t>
      </w:r>
      <w:r w:rsidR="00357DA0">
        <w:rPr>
          <w:rFonts w:ascii="Century" w:hAnsi="Century"/>
          <w:sz w:val="24"/>
          <w:szCs w:val="24"/>
        </w:rPr>
        <w:t>The Greek word translated as “</w:t>
      </w:r>
      <w:r w:rsidR="00357DA0">
        <w:rPr>
          <w:rFonts w:ascii="Century" w:hAnsi="Century"/>
          <w:i/>
          <w:sz w:val="24"/>
          <w:szCs w:val="24"/>
        </w:rPr>
        <w:t>looks into</w:t>
      </w:r>
      <w:r w:rsidR="00357DA0">
        <w:rPr>
          <w:rFonts w:ascii="Century" w:hAnsi="Century"/>
          <w:sz w:val="24"/>
          <w:szCs w:val="24"/>
        </w:rPr>
        <w:t xml:space="preserve">” </w:t>
      </w:r>
      <w:r w:rsidR="00AA2BF1">
        <w:rPr>
          <w:rFonts w:ascii="Century" w:hAnsi="Century"/>
          <w:sz w:val="24"/>
          <w:szCs w:val="24"/>
        </w:rPr>
        <w:t>m</w:t>
      </w:r>
      <w:r w:rsidR="00357DA0">
        <w:rPr>
          <w:rFonts w:ascii="Century" w:hAnsi="Century"/>
          <w:sz w:val="24"/>
          <w:szCs w:val="24"/>
        </w:rPr>
        <w:t>eans to observe carefully, to consider, to contemplate.  It literally conveys the idea of bending down to look at something, and so to pore over it with great interest</w:t>
      </w:r>
      <w:r w:rsidR="00AA2BF1">
        <w:rPr>
          <w:rFonts w:ascii="Century" w:hAnsi="Century"/>
          <w:sz w:val="24"/>
          <w:szCs w:val="24"/>
        </w:rPr>
        <w:t xml:space="preserve">, and so it </w:t>
      </w:r>
      <w:r w:rsidR="00357DA0">
        <w:rPr>
          <w:rFonts w:ascii="Century" w:hAnsi="Century"/>
          <w:sz w:val="24"/>
          <w:szCs w:val="24"/>
        </w:rPr>
        <w:t>conveys the idea of eagerness and concentration.</w:t>
      </w:r>
      <w:r w:rsidR="00AA2BF1">
        <w:rPr>
          <w:rFonts w:ascii="Century" w:hAnsi="Century"/>
          <w:sz w:val="24"/>
          <w:szCs w:val="24"/>
        </w:rPr>
        <w:t xml:space="preserve">  Therein is the key difference between the doer and the hearer.  The doer gives focused concentration to the Word and having done so puts what he discovers into practice.  The hearer has very little interest in the Word and therefore gives it very little attention and whatever he did notice quickly slips his mind.  It is this difference in real interest </w:t>
      </w:r>
      <w:r w:rsidR="00CA6F26">
        <w:rPr>
          <w:rFonts w:ascii="Century" w:hAnsi="Century"/>
          <w:sz w:val="24"/>
          <w:szCs w:val="24"/>
        </w:rPr>
        <w:t>t</w:t>
      </w:r>
      <w:r w:rsidR="00AA2BF1">
        <w:rPr>
          <w:rFonts w:ascii="Century" w:hAnsi="Century"/>
          <w:sz w:val="24"/>
          <w:szCs w:val="24"/>
        </w:rPr>
        <w:t xml:space="preserve">hat </w:t>
      </w:r>
      <w:r w:rsidR="00CA6F26">
        <w:rPr>
          <w:rFonts w:ascii="Century" w:hAnsi="Century"/>
          <w:sz w:val="24"/>
          <w:szCs w:val="24"/>
        </w:rPr>
        <w:t>is the key; having this interest in t</w:t>
      </w:r>
      <w:r w:rsidR="00AA2BF1">
        <w:rPr>
          <w:rFonts w:ascii="Century" w:hAnsi="Century"/>
          <w:sz w:val="24"/>
          <w:szCs w:val="24"/>
        </w:rPr>
        <w:t xml:space="preserve">he Scriptures causes the doer to continue on in obedience, and it is the lack of that interest that causes the hearer to quickly forget the Word and not to put it into practice.  James is exhorting the believer that the way to respond to the Word is with enthusiasm; to treasure it, and to accept it as something that one wishes to live by.  </w:t>
      </w:r>
    </w:p>
    <w:p w14:paraId="19689A4F" w14:textId="2CF8F072" w:rsidR="00AA2BF1" w:rsidRDefault="00AA2BF1" w:rsidP="00357DA0">
      <w:pPr>
        <w:pStyle w:val="NoSpacing"/>
        <w:rPr>
          <w:rFonts w:ascii="Century" w:hAnsi="Century"/>
          <w:sz w:val="24"/>
          <w:szCs w:val="24"/>
        </w:rPr>
      </w:pPr>
      <w:r>
        <w:rPr>
          <w:rFonts w:ascii="Century" w:hAnsi="Century"/>
          <w:sz w:val="24"/>
          <w:szCs w:val="24"/>
        </w:rPr>
        <w:t xml:space="preserve">     James completes this idea by saying that the doer of the work “</w:t>
      </w:r>
      <w:r>
        <w:rPr>
          <w:rFonts w:ascii="Century" w:hAnsi="Century"/>
          <w:i/>
          <w:sz w:val="24"/>
          <w:szCs w:val="24"/>
        </w:rPr>
        <w:t>will be blessed in what he does</w:t>
      </w:r>
      <w:r>
        <w:rPr>
          <w:rFonts w:ascii="Century" w:hAnsi="Century"/>
          <w:sz w:val="24"/>
          <w:szCs w:val="24"/>
        </w:rPr>
        <w:t>”.  This phrase could have an eschatological implication; meaning the blessing may refer to the reception of eternal life.  This would certainly fit with elements in the context.  However, James specifies that the blessing will be “</w:t>
      </w:r>
      <w:r>
        <w:rPr>
          <w:rFonts w:ascii="Century" w:hAnsi="Century"/>
          <w:i/>
          <w:sz w:val="24"/>
          <w:szCs w:val="24"/>
        </w:rPr>
        <w:t>in what he does</w:t>
      </w:r>
      <w:r>
        <w:rPr>
          <w:rFonts w:ascii="Century" w:hAnsi="Century"/>
          <w:sz w:val="24"/>
          <w:szCs w:val="24"/>
        </w:rPr>
        <w:t>”.  This means the blessing will be within the sphere of the doing.  Therefore, it is a promise of G</w:t>
      </w:r>
      <w:r w:rsidR="00E111DD">
        <w:rPr>
          <w:rFonts w:ascii="Century" w:hAnsi="Century"/>
          <w:sz w:val="24"/>
          <w:szCs w:val="24"/>
        </w:rPr>
        <w:t>od blessing the life of the one who is obedient with favorable circumstances.  This makes sense also in light of the background in James of OT wisdom literature.  That literature often emphasizes the practical benefits of living life in harmony with God’s Word.</w:t>
      </w:r>
    </w:p>
    <w:p w14:paraId="2611E20D" w14:textId="77777777" w:rsidR="009C4369" w:rsidRDefault="009C4369" w:rsidP="00C50C42">
      <w:pPr>
        <w:pStyle w:val="NoSpacing"/>
        <w:rPr>
          <w:rFonts w:ascii="Century" w:hAnsi="Century"/>
          <w:sz w:val="24"/>
          <w:szCs w:val="24"/>
        </w:rPr>
      </w:pPr>
    </w:p>
    <w:p w14:paraId="6959A174" w14:textId="19F3CE50" w:rsidR="009C4369" w:rsidRPr="00221C33" w:rsidRDefault="009C4369" w:rsidP="00C50C42">
      <w:pPr>
        <w:pStyle w:val="NoSpacing"/>
        <w:rPr>
          <w:rFonts w:ascii="Century" w:hAnsi="Century"/>
          <w:b/>
          <w:sz w:val="24"/>
          <w:szCs w:val="24"/>
        </w:rPr>
      </w:pPr>
      <w:r w:rsidRPr="00221C33">
        <w:rPr>
          <w:rFonts w:ascii="Century" w:hAnsi="Century"/>
          <w:b/>
          <w:sz w:val="24"/>
          <w:szCs w:val="24"/>
        </w:rPr>
        <w:t xml:space="preserve">III.  </w:t>
      </w:r>
      <w:r w:rsidRPr="00221C33">
        <w:rPr>
          <w:rFonts w:ascii="Century" w:hAnsi="Century"/>
          <w:b/>
          <w:sz w:val="24"/>
          <w:szCs w:val="24"/>
          <w:u w:val="single"/>
        </w:rPr>
        <w:t>Revealing the Truth of one’s heart</w:t>
      </w:r>
      <w:r w:rsidRPr="00221C33">
        <w:rPr>
          <w:rFonts w:ascii="Century" w:hAnsi="Century"/>
          <w:b/>
          <w:sz w:val="24"/>
          <w:szCs w:val="24"/>
        </w:rPr>
        <w:t>: (vs.26-27)</w:t>
      </w:r>
    </w:p>
    <w:p w14:paraId="1D315556" w14:textId="4082EFB2" w:rsidR="00F17E63" w:rsidRDefault="0058477E" w:rsidP="00F17E63">
      <w:pPr>
        <w:pStyle w:val="NoSpacing"/>
        <w:rPr>
          <w:rFonts w:ascii="Century" w:hAnsi="Century"/>
          <w:sz w:val="24"/>
          <w:szCs w:val="24"/>
        </w:rPr>
      </w:pPr>
      <w:r>
        <w:rPr>
          <w:rFonts w:ascii="Century" w:hAnsi="Century"/>
          <w:sz w:val="24"/>
          <w:szCs w:val="24"/>
        </w:rPr>
        <w:t xml:space="preserve">       Finally, in this passage James addresses how the Word of God impacts the life of the believer; “</w:t>
      </w:r>
      <w:r w:rsidRPr="0058477E">
        <w:rPr>
          <w:rFonts w:ascii="Century" w:hAnsi="Century"/>
          <w:i/>
          <w:sz w:val="24"/>
          <w:szCs w:val="24"/>
        </w:rPr>
        <w:t xml:space="preserve">If anyone among you thinks he is </w:t>
      </w:r>
      <w:proofErr w:type="gramStart"/>
      <w:r w:rsidRPr="0058477E">
        <w:rPr>
          <w:rFonts w:ascii="Century" w:hAnsi="Century"/>
          <w:i/>
          <w:sz w:val="24"/>
          <w:szCs w:val="24"/>
        </w:rPr>
        <w:t>religious, and</w:t>
      </w:r>
      <w:proofErr w:type="gramEnd"/>
      <w:r w:rsidRPr="0058477E">
        <w:rPr>
          <w:rFonts w:ascii="Century" w:hAnsi="Century"/>
          <w:i/>
          <w:sz w:val="24"/>
          <w:szCs w:val="24"/>
        </w:rPr>
        <w:t xml:space="preserve"> does not bridle his </w:t>
      </w:r>
      <w:r w:rsidRPr="0058477E">
        <w:rPr>
          <w:rFonts w:ascii="Century" w:hAnsi="Century"/>
          <w:i/>
          <w:sz w:val="24"/>
          <w:szCs w:val="24"/>
        </w:rPr>
        <w:lastRenderedPageBreak/>
        <w:t>tongue but deceives his own heart, this one's religion is useless</w:t>
      </w:r>
      <w:r>
        <w:rPr>
          <w:rFonts w:ascii="Century" w:hAnsi="Century"/>
          <w:sz w:val="24"/>
          <w:szCs w:val="24"/>
        </w:rPr>
        <w:t xml:space="preserve">” (vs.26).  The word </w:t>
      </w:r>
      <w:r w:rsidR="00577219">
        <w:rPr>
          <w:rFonts w:ascii="Century" w:hAnsi="Century"/>
          <w:sz w:val="24"/>
          <w:szCs w:val="24"/>
        </w:rPr>
        <w:t>“</w:t>
      </w:r>
      <w:r w:rsidR="00577219">
        <w:rPr>
          <w:rFonts w:ascii="Century" w:hAnsi="Century"/>
          <w:i/>
          <w:sz w:val="24"/>
          <w:szCs w:val="24"/>
        </w:rPr>
        <w:t>religious</w:t>
      </w:r>
      <w:r w:rsidR="00577219">
        <w:rPr>
          <w:rFonts w:ascii="Century" w:hAnsi="Century"/>
          <w:sz w:val="24"/>
          <w:szCs w:val="24"/>
        </w:rPr>
        <w:t xml:space="preserve">” in modern Evangelical culture often implies something formalistic and empty, or that a person’s </w:t>
      </w:r>
      <w:r>
        <w:rPr>
          <w:rFonts w:ascii="Century" w:hAnsi="Century"/>
          <w:sz w:val="24"/>
          <w:szCs w:val="24"/>
        </w:rPr>
        <w:t>beliefs are shallow or even fake</w:t>
      </w:r>
      <w:r w:rsidR="00577219">
        <w:rPr>
          <w:rFonts w:ascii="Century" w:hAnsi="Century"/>
          <w:sz w:val="24"/>
          <w:szCs w:val="24"/>
        </w:rPr>
        <w:t>.  However</w:t>
      </w:r>
      <w:r>
        <w:rPr>
          <w:rFonts w:ascii="Century" w:hAnsi="Century"/>
          <w:sz w:val="24"/>
          <w:szCs w:val="24"/>
        </w:rPr>
        <w:t>, the Greek word</w:t>
      </w:r>
      <w:r w:rsidR="00577219">
        <w:rPr>
          <w:rFonts w:ascii="Century" w:hAnsi="Century"/>
          <w:sz w:val="24"/>
          <w:szCs w:val="24"/>
        </w:rPr>
        <w:t xml:space="preserve"> James used that is translated as “</w:t>
      </w:r>
      <w:r w:rsidR="00577219">
        <w:rPr>
          <w:rFonts w:ascii="Century" w:hAnsi="Century"/>
          <w:i/>
          <w:sz w:val="24"/>
          <w:szCs w:val="24"/>
        </w:rPr>
        <w:t>religious</w:t>
      </w:r>
      <w:r w:rsidR="00577219">
        <w:rPr>
          <w:rFonts w:ascii="Century" w:hAnsi="Century"/>
          <w:sz w:val="24"/>
          <w:szCs w:val="24"/>
        </w:rPr>
        <w:t>”</w:t>
      </w:r>
      <w:r>
        <w:rPr>
          <w:rFonts w:ascii="Century" w:hAnsi="Century"/>
          <w:sz w:val="24"/>
          <w:szCs w:val="24"/>
        </w:rPr>
        <w:t xml:space="preserve"> did not have those connotations.</w:t>
      </w:r>
      <w:r w:rsidR="00577219">
        <w:rPr>
          <w:rFonts w:ascii="Century" w:hAnsi="Century"/>
          <w:sz w:val="24"/>
          <w:szCs w:val="24"/>
        </w:rPr>
        <w:t xml:space="preserve">  Instead, </w:t>
      </w:r>
      <w:r>
        <w:rPr>
          <w:rFonts w:ascii="Century" w:hAnsi="Century"/>
          <w:sz w:val="24"/>
          <w:szCs w:val="24"/>
        </w:rPr>
        <w:t>the idea of religion or being religious is that it is the outward expression of piety.  The heart relationship that one has with God is the root that determines the shape of one’s life before God.  Thus, religion is a comprehensive term for the specific ways in which a heart relationship with God is expressed in our lives.</w:t>
      </w:r>
      <w:r w:rsidR="00577219">
        <w:rPr>
          <w:rFonts w:ascii="Century" w:hAnsi="Century"/>
          <w:sz w:val="24"/>
          <w:szCs w:val="24"/>
        </w:rPr>
        <w:t xml:space="preserve">  In context James is referring to the Christian faith as a specific sort of religion; he is not distancing the faith from this terminology.  But James is not writing about religion, but about one whom he says “</w:t>
      </w:r>
      <w:r w:rsidR="00577219">
        <w:rPr>
          <w:rFonts w:ascii="Century" w:hAnsi="Century"/>
          <w:i/>
          <w:sz w:val="24"/>
          <w:szCs w:val="24"/>
        </w:rPr>
        <w:t>thinks he is religious</w:t>
      </w:r>
      <w:r w:rsidR="00577219">
        <w:rPr>
          <w:rFonts w:ascii="Century" w:hAnsi="Century"/>
          <w:sz w:val="24"/>
          <w:szCs w:val="24"/>
        </w:rPr>
        <w:t xml:space="preserve">”.  The Greek word translated as </w:t>
      </w:r>
      <w:r w:rsidR="00577219">
        <w:rPr>
          <w:rFonts w:ascii="Century" w:hAnsi="Century"/>
          <w:sz w:val="24"/>
          <w:szCs w:val="24"/>
        </w:rPr>
        <w:t>“</w:t>
      </w:r>
      <w:r w:rsidR="00577219">
        <w:rPr>
          <w:rFonts w:ascii="Century" w:hAnsi="Century"/>
          <w:i/>
          <w:sz w:val="24"/>
          <w:szCs w:val="24"/>
        </w:rPr>
        <w:t>think</w:t>
      </w:r>
      <w:r w:rsidR="00577219">
        <w:rPr>
          <w:rFonts w:ascii="Century" w:hAnsi="Century"/>
          <w:sz w:val="24"/>
          <w:szCs w:val="24"/>
        </w:rPr>
        <w:t xml:space="preserve">” denotes the subjective mental estimate or opinion </w:t>
      </w:r>
      <w:r w:rsidR="00577219">
        <w:rPr>
          <w:rFonts w:ascii="Century" w:hAnsi="Century"/>
          <w:sz w:val="24"/>
          <w:szCs w:val="24"/>
        </w:rPr>
        <w:t xml:space="preserve">a person forms </w:t>
      </w:r>
      <w:r w:rsidR="00577219">
        <w:rPr>
          <w:rFonts w:ascii="Century" w:hAnsi="Century"/>
          <w:sz w:val="24"/>
          <w:szCs w:val="24"/>
        </w:rPr>
        <w:t xml:space="preserve">about a </w:t>
      </w:r>
      <w:r w:rsidR="00577219">
        <w:rPr>
          <w:rFonts w:ascii="Century" w:hAnsi="Century"/>
          <w:sz w:val="24"/>
          <w:szCs w:val="24"/>
        </w:rPr>
        <w:t xml:space="preserve">given </w:t>
      </w:r>
      <w:r w:rsidR="00577219">
        <w:rPr>
          <w:rFonts w:ascii="Century" w:hAnsi="Century"/>
          <w:sz w:val="24"/>
          <w:szCs w:val="24"/>
        </w:rPr>
        <w:t>matter</w:t>
      </w:r>
      <w:r w:rsidR="00577219">
        <w:rPr>
          <w:rFonts w:ascii="Century" w:hAnsi="Century"/>
          <w:sz w:val="24"/>
          <w:szCs w:val="24"/>
        </w:rPr>
        <w:t xml:space="preserve">.  It carries a sense of uncertainty, and thus can (as it does here) refer to something a person is wrong about.  James says that this assumption that one is </w:t>
      </w:r>
      <w:r w:rsidR="00F17E63">
        <w:rPr>
          <w:rFonts w:ascii="Century" w:hAnsi="Century"/>
          <w:sz w:val="24"/>
          <w:szCs w:val="24"/>
        </w:rPr>
        <w:t xml:space="preserve">genuinely </w:t>
      </w:r>
      <w:r w:rsidR="00577219">
        <w:rPr>
          <w:rFonts w:ascii="Century" w:hAnsi="Century"/>
          <w:sz w:val="24"/>
          <w:szCs w:val="24"/>
        </w:rPr>
        <w:t xml:space="preserve">religious </w:t>
      </w:r>
      <w:r w:rsidR="00F17E63">
        <w:rPr>
          <w:rFonts w:ascii="Century" w:hAnsi="Century"/>
          <w:sz w:val="24"/>
          <w:szCs w:val="24"/>
        </w:rPr>
        <w:t>can be put to the test.  The test is whether or not one bridles his tongue.  This was a picturesque way of referring to controlling one’s speech.  James does not specify any particular sort of speech that a believer is to refrain from.  Instead, the focus is on maintaining control over what one does and does not say</w:t>
      </w:r>
      <w:r w:rsidR="00283F75">
        <w:rPr>
          <w:rFonts w:ascii="Century" w:hAnsi="Century"/>
          <w:sz w:val="24"/>
          <w:szCs w:val="24"/>
        </w:rPr>
        <w:t xml:space="preserve"> in general</w:t>
      </w:r>
      <w:r w:rsidR="00F17E63">
        <w:rPr>
          <w:rFonts w:ascii="Century" w:hAnsi="Century"/>
          <w:sz w:val="24"/>
          <w:szCs w:val="24"/>
        </w:rPr>
        <w:t>.  James says that if a person claiming to be genuinely religious is not exercising control over what he says, then two conclusions can be drawn.  First, he “</w:t>
      </w:r>
      <w:r w:rsidR="00F17E63" w:rsidRPr="00F17E63">
        <w:rPr>
          <w:rFonts w:ascii="Century" w:hAnsi="Century"/>
          <w:i/>
          <w:sz w:val="24"/>
          <w:szCs w:val="24"/>
        </w:rPr>
        <w:t>deceives his own heart</w:t>
      </w:r>
      <w:r w:rsidR="00F17E63" w:rsidRPr="00F17E63">
        <w:rPr>
          <w:rFonts w:ascii="Century" w:hAnsi="Century"/>
          <w:sz w:val="24"/>
          <w:szCs w:val="24"/>
        </w:rPr>
        <w:t>” and second,</w:t>
      </w:r>
      <w:r w:rsidR="00F17E63">
        <w:rPr>
          <w:rFonts w:ascii="Century" w:hAnsi="Century"/>
          <w:sz w:val="24"/>
          <w:szCs w:val="24"/>
        </w:rPr>
        <w:t xml:space="preserve"> “</w:t>
      </w:r>
      <w:r w:rsidR="00F17E63" w:rsidRPr="00F17E63">
        <w:rPr>
          <w:rFonts w:ascii="Century" w:hAnsi="Century"/>
          <w:i/>
          <w:sz w:val="24"/>
          <w:szCs w:val="24"/>
        </w:rPr>
        <w:t>this one's religion is useless</w:t>
      </w:r>
      <w:r w:rsidR="00F17E63">
        <w:rPr>
          <w:rFonts w:ascii="Century" w:hAnsi="Century"/>
          <w:sz w:val="24"/>
          <w:szCs w:val="24"/>
        </w:rPr>
        <w:t>”.  The second conclusion helps us interpret the first.  To say that a person’s religion is useless means it</w:t>
      </w:r>
      <w:r w:rsidR="00F17E63">
        <w:rPr>
          <w:rFonts w:ascii="Century" w:hAnsi="Century"/>
          <w:sz w:val="24"/>
          <w:szCs w:val="24"/>
        </w:rPr>
        <w:t xml:space="preserve"> is futile because it fails to </w:t>
      </w:r>
      <w:r w:rsidR="00F17E63">
        <w:rPr>
          <w:rFonts w:ascii="Century" w:hAnsi="Century"/>
          <w:sz w:val="24"/>
          <w:szCs w:val="24"/>
        </w:rPr>
        <w:t xml:space="preserve">enable </w:t>
      </w:r>
      <w:r w:rsidR="00F17E63">
        <w:rPr>
          <w:rFonts w:ascii="Century" w:hAnsi="Century"/>
          <w:sz w:val="24"/>
          <w:szCs w:val="24"/>
        </w:rPr>
        <w:t xml:space="preserve">the individual </w:t>
      </w:r>
      <w:r w:rsidR="00F17E63">
        <w:rPr>
          <w:rFonts w:ascii="Century" w:hAnsi="Century"/>
          <w:sz w:val="24"/>
          <w:szCs w:val="24"/>
        </w:rPr>
        <w:t xml:space="preserve">to achieve </w:t>
      </w:r>
      <w:r w:rsidR="00F17E63">
        <w:rPr>
          <w:rFonts w:ascii="Century" w:hAnsi="Century"/>
          <w:sz w:val="24"/>
          <w:szCs w:val="24"/>
        </w:rPr>
        <w:t>the goal for which h</w:t>
      </w:r>
      <w:r w:rsidR="00F17E63">
        <w:rPr>
          <w:rFonts w:ascii="Century" w:hAnsi="Century"/>
          <w:sz w:val="24"/>
          <w:szCs w:val="24"/>
        </w:rPr>
        <w:t xml:space="preserve">e engages in </w:t>
      </w:r>
      <w:r w:rsidR="00F17E63">
        <w:rPr>
          <w:rFonts w:ascii="Century" w:hAnsi="Century"/>
          <w:sz w:val="24"/>
          <w:szCs w:val="24"/>
        </w:rPr>
        <w:t xml:space="preserve">religious devotion.  </w:t>
      </w:r>
      <w:r w:rsidR="00F17E63">
        <w:rPr>
          <w:rFonts w:ascii="Century" w:hAnsi="Century"/>
          <w:sz w:val="24"/>
          <w:szCs w:val="24"/>
        </w:rPr>
        <w:t>T</w:t>
      </w:r>
      <w:r w:rsidR="00F17E63">
        <w:rPr>
          <w:rFonts w:ascii="Century" w:hAnsi="Century"/>
          <w:sz w:val="24"/>
          <w:szCs w:val="24"/>
        </w:rPr>
        <w:t>he idea of a useless religion here is parallel to the idea of a dead faith that James refers to later (2:17).</w:t>
      </w:r>
      <w:r w:rsidR="00F17E63">
        <w:rPr>
          <w:rFonts w:ascii="Century" w:hAnsi="Century"/>
          <w:sz w:val="24"/>
          <w:szCs w:val="24"/>
        </w:rPr>
        <w:t xml:space="preserve">  It means a religion that will not enable him or her to actually gain peace with God.  Therefore, the person possesses only a false and empty profession of</w:t>
      </w:r>
      <w:r w:rsidR="0044131F">
        <w:rPr>
          <w:rFonts w:ascii="Century" w:hAnsi="Century"/>
          <w:sz w:val="24"/>
          <w:szCs w:val="24"/>
        </w:rPr>
        <w:t xml:space="preserve"> faith; not actual saving faith.</w:t>
      </w:r>
      <w:r w:rsidR="00283F75">
        <w:rPr>
          <w:rFonts w:ascii="Century" w:hAnsi="Century"/>
          <w:sz w:val="24"/>
          <w:szCs w:val="24"/>
        </w:rPr>
        <w:t xml:space="preserve">  This also means that the deception of heart that the hearer suffers from is the delusion that they can be sure they are saved, when there is no evidence to support that conclusion.</w:t>
      </w:r>
    </w:p>
    <w:p w14:paraId="6CA930CE" w14:textId="715E10D7" w:rsidR="0044131F" w:rsidRDefault="0044131F" w:rsidP="0044131F">
      <w:pPr>
        <w:pStyle w:val="NoSpacing"/>
        <w:rPr>
          <w:rFonts w:ascii="Century" w:hAnsi="Century"/>
          <w:sz w:val="24"/>
          <w:szCs w:val="24"/>
        </w:rPr>
      </w:pPr>
      <w:r>
        <w:rPr>
          <w:rFonts w:ascii="Century" w:hAnsi="Century"/>
          <w:sz w:val="24"/>
          <w:szCs w:val="24"/>
        </w:rPr>
        <w:t xml:space="preserve">    This then raises the question, what then is missing; what is the mark of genuine religious devotion?  James writes an answer to this, “</w:t>
      </w:r>
      <w:r w:rsidRPr="0044131F">
        <w:rPr>
          <w:rFonts w:ascii="Century" w:hAnsi="Century"/>
          <w:i/>
          <w:sz w:val="24"/>
          <w:szCs w:val="24"/>
        </w:rPr>
        <w:t>Pure and undefiled religion before God and the Father is this: to visit orphans and widows in their trouble, and to keep oneself unspotted from the world</w:t>
      </w:r>
      <w:r>
        <w:rPr>
          <w:rFonts w:ascii="Century" w:hAnsi="Century"/>
          <w:sz w:val="24"/>
          <w:szCs w:val="24"/>
        </w:rPr>
        <w:t xml:space="preserve">” (vs.27).  </w:t>
      </w:r>
      <w:r>
        <w:rPr>
          <w:rFonts w:ascii="Century" w:hAnsi="Century"/>
          <w:sz w:val="24"/>
          <w:szCs w:val="24"/>
        </w:rPr>
        <w:t xml:space="preserve">It is </w:t>
      </w:r>
      <w:r>
        <w:rPr>
          <w:rFonts w:ascii="Century" w:hAnsi="Century"/>
          <w:sz w:val="24"/>
          <w:szCs w:val="24"/>
        </w:rPr>
        <w:t xml:space="preserve">important to recognize that </w:t>
      </w:r>
      <w:r>
        <w:rPr>
          <w:rFonts w:ascii="Century" w:hAnsi="Century"/>
          <w:sz w:val="24"/>
          <w:szCs w:val="24"/>
        </w:rPr>
        <w:t xml:space="preserve">James does not intend to define generally what religion is, </w:t>
      </w:r>
      <w:r>
        <w:rPr>
          <w:rFonts w:ascii="Century" w:hAnsi="Century"/>
          <w:sz w:val="24"/>
          <w:szCs w:val="24"/>
        </w:rPr>
        <w:t>instead, his point is to make it clear what is the evidence that one’s religion is indeed something that will find favor with God.  That which is “</w:t>
      </w:r>
      <w:r>
        <w:rPr>
          <w:rFonts w:ascii="Century" w:hAnsi="Century"/>
          <w:i/>
          <w:sz w:val="24"/>
          <w:szCs w:val="24"/>
        </w:rPr>
        <w:t>pure and undefiled</w:t>
      </w:r>
      <w:r>
        <w:rPr>
          <w:rFonts w:ascii="Century" w:hAnsi="Century"/>
          <w:sz w:val="24"/>
          <w:szCs w:val="24"/>
        </w:rPr>
        <w:t xml:space="preserve">” is something that is acceptable to God.  The terminology is taken from OT worship and described those things that were ceremonially clean and which could be brought into the presence of God.  That God is addressed as both deity and as Father relates to the two evidences of genuine religious devotion.  These things are simply two representative characteristics of genuine piety that were particularly important in that culture; but they are not </w:t>
      </w:r>
      <w:r w:rsidR="00283F75">
        <w:rPr>
          <w:rFonts w:ascii="Century" w:hAnsi="Century"/>
          <w:sz w:val="24"/>
          <w:szCs w:val="24"/>
        </w:rPr>
        <w:t xml:space="preserve">to be understood </w:t>
      </w:r>
      <w:r>
        <w:rPr>
          <w:rFonts w:ascii="Century" w:hAnsi="Century"/>
          <w:sz w:val="24"/>
          <w:szCs w:val="24"/>
        </w:rPr>
        <w:t>as the sum of what it means to be godly.</w:t>
      </w:r>
    </w:p>
    <w:p w14:paraId="7D8C73EE" w14:textId="40B8FAD2" w:rsidR="0044131F" w:rsidRDefault="0044131F" w:rsidP="0044131F">
      <w:pPr>
        <w:pStyle w:val="NoSpacing"/>
        <w:rPr>
          <w:rFonts w:ascii="Century" w:hAnsi="Century"/>
          <w:sz w:val="24"/>
          <w:szCs w:val="24"/>
        </w:rPr>
      </w:pPr>
      <w:r>
        <w:rPr>
          <w:rFonts w:ascii="Century" w:hAnsi="Century"/>
          <w:sz w:val="24"/>
          <w:szCs w:val="24"/>
        </w:rPr>
        <w:lastRenderedPageBreak/>
        <w:t xml:space="preserve">     To visit orphans and widows was an expression of compassion and related to God as Father, who in compassion establishes a relationship with sinful, helpless humanity.  </w:t>
      </w:r>
      <w:r w:rsidR="00D423DF">
        <w:rPr>
          <w:rFonts w:ascii="Century" w:hAnsi="Century"/>
          <w:sz w:val="24"/>
          <w:szCs w:val="24"/>
        </w:rPr>
        <w:t>Orphans and widows were the most vulnerable in the ancient world with no resources or opportunities to turn to during times of crisis or need.  The Christian was to take care of those in their midst who were in this condition, because no one else would.  The idea in that time was not so much trying to take care of all orphans and widows in the world, but only those who were within the Christian community.</w:t>
      </w:r>
    </w:p>
    <w:p w14:paraId="1138DD9F" w14:textId="6F3F1344" w:rsidR="00D423DF" w:rsidRDefault="00D423DF" w:rsidP="0044131F">
      <w:pPr>
        <w:pStyle w:val="NoSpacing"/>
        <w:rPr>
          <w:rFonts w:ascii="Century" w:hAnsi="Century"/>
          <w:sz w:val="24"/>
          <w:szCs w:val="24"/>
        </w:rPr>
      </w:pPr>
      <w:r>
        <w:rPr>
          <w:rFonts w:ascii="Century" w:hAnsi="Century"/>
          <w:sz w:val="24"/>
          <w:szCs w:val="24"/>
        </w:rPr>
        <w:t xml:space="preserve">     To “</w:t>
      </w:r>
      <w:r w:rsidRPr="0044131F">
        <w:rPr>
          <w:rFonts w:ascii="Century" w:hAnsi="Century"/>
          <w:i/>
          <w:sz w:val="24"/>
          <w:szCs w:val="24"/>
        </w:rPr>
        <w:t>keep oneself unspotted from the world</w:t>
      </w:r>
      <w:r>
        <w:rPr>
          <w:rFonts w:ascii="Century" w:hAnsi="Century"/>
          <w:sz w:val="24"/>
          <w:szCs w:val="24"/>
        </w:rPr>
        <w:t>” means not to allow oneself to be influenced by the ideas, beliefs, perspectives, and priorities of the surrounding unbelieving culture.  This is something far more difficult to do than it sounds.  It requires that one first be able to clearly distinguish between worldly and Christian ideas; then it requires the fortitude to restrain one’s passions so that one does not give into the allure of the pleasures of sin.  So</w:t>
      </w:r>
      <w:r w:rsidR="0047081D">
        <w:rPr>
          <w:rFonts w:ascii="Century" w:hAnsi="Century"/>
          <w:sz w:val="24"/>
          <w:szCs w:val="24"/>
        </w:rPr>
        <w:t>,</w:t>
      </w:r>
      <w:r>
        <w:rPr>
          <w:rFonts w:ascii="Century" w:hAnsi="Century"/>
          <w:sz w:val="24"/>
          <w:szCs w:val="24"/>
        </w:rPr>
        <w:t xml:space="preserve"> evidence of holiness before God and compassion for others are indicators that a person’s faith in God is genuine.</w:t>
      </w:r>
    </w:p>
    <w:p w14:paraId="545FCE4C" w14:textId="7A7A2D98" w:rsidR="00221C33" w:rsidRDefault="00221C33" w:rsidP="00C50C42">
      <w:pPr>
        <w:pStyle w:val="NoSpacing"/>
        <w:rPr>
          <w:rFonts w:ascii="Century" w:hAnsi="Century"/>
          <w:sz w:val="24"/>
          <w:szCs w:val="24"/>
        </w:rPr>
      </w:pPr>
    </w:p>
    <w:p w14:paraId="3C342751" w14:textId="5F1D4509" w:rsidR="00221C33" w:rsidRPr="00221C33" w:rsidRDefault="00221C33" w:rsidP="00C50C42">
      <w:pPr>
        <w:pStyle w:val="NoSpacing"/>
        <w:rPr>
          <w:rFonts w:ascii="Century" w:hAnsi="Century"/>
          <w:b/>
          <w:sz w:val="24"/>
          <w:szCs w:val="24"/>
        </w:rPr>
      </w:pPr>
      <w:r w:rsidRPr="00221C33">
        <w:rPr>
          <w:rFonts w:ascii="Century" w:hAnsi="Century"/>
          <w:b/>
          <w:sz w:val="24"/>
          <w:szCs w:val="24"/>
          <w:u w:val="single"/>
        </w:rPr>
        <w:t>Conclusion</w:t>
      </w:r>
      <w:r w:rsidRPr="00221C33">
        <w:rPr>
          <w:rFonts w:ascii="Century" w:hAnsi="Century"/>
          <w:b/>
          <w:sz w:val="24"/>
          <w:szCs w:val="24"/>
        </w:rPr>
        <w:t>:</w:t>
      </w:r>
    </w:p>
    <w:p w14:paraId="6652FD26" w14:textId="6431CAE3" w:rsidR="00221C33" w:rsidRDefault="00D423DF" w:rsidP="00D423DF">
      <w:pPr>
        <w:pStyle w:val="NoSpacing"/>
        <w:rPr>
          <w:rFonts w:ascii="Century" w:hAnsi="Century"/>
          <w:sz w:val="24"/>
          <w:szCs w:val="24"/>
        </w:rPr>
      </w:pPr>
      <w:r>
        <w:rPr>
          <w:rFonts w:ascii="Century" w:hAnsi="Century"/>
          <w:sz w:val="24"/>
          <w:szCs w:val="24"/>
        </w:rPr>
        <w:t xml:space="preserve">     This p</w:t>
      </w:r>
      <w:r w:rsidR="00221C33">
        <w:rPr>
          <w:rFonts w:ascii="Century" w:hAnsi="Century"/>
          <w:sz w:val="24"/>
          <w:szCs w:val="24"/>
        </w:rPr>
        <w:t>assage is about</w:t>
      </w:r>
      <w:r>
        <w:rPr>
          <w:rFonts w:ascii="Century" w:hAnsi="Century"/>
          <w:sz w:val="24"/>
          <w:szCs w:val="24"/>
        </w:rPr>
        <w:t xml:space="preserve"> the danger of</w:t>
      </w:r>
      <w:r w:rsidR="00221C33">
        <w:rPr>
          <w:rFonts w:ascii="Century" w:hAnsi="Century"/>
          <w:sz w:val="24"/>
          <w:szCs w:val="24"/>
        </w:rPr>
        <w:t xml:space="preserve"> being deceived</w:t>
      </w:r>
      <w:r>
        <w:rPr>
          <w:rFonts w:ascii="Century" w:hAnsi="Century"/>
          <w:sz w:val="24"/>
          <w:szCs w:val="24"/>
        </w:rPr>
        <w:t>.  Three times in this chapter, James warns about this danger</w:t>
      </w:r>
      <w:r w:rsidR="00221C33">
        <w:rPr>
          <w:rFonts w:ascii="Century" w:hAnsi="Century"/>
          <w:sz w:val="24"/>
          <w:szCs w:val="24"/>
        </w:rPr>
        <w:t xml:space="preserve"> (16, 22, 26)</w:t>
      </w:r>
      <w:r>
        <w:rPr>
          <w:rFonts w:ascii="Century" w:hAnsi="Century"/>
          <w:sz w:val="24"/>
          <w:szCs w:val="24"/>
        </w:rPr>
        <w:t xml:space="preserve">.  This danger is more acute than the deception that comes from others because if we begin to deceive ourselves there is no hope of coming to the truth.  The root cause of the tendency toward self-deception is pride.  Scripture often warns that </w:t>
      </w:r>
      <w:r w:rsidR="00221C33">
        <w:rPr>
          <w:rFonts w:ascii="Century" w:hAnsi="Century"/>
          <w:sz w:val="24"/>
          <w:szCs w:val="24"/>
        </w:rPr>
        <w:t>pride can lead to ruin</w:t>
      </w:r>
      <w:r>
        <w:rPr>
          <w:rFonts w:ascii="Century" w:hAnsi="Century"/>
          <w:sz w:val="24"/>
          <w:szCs w:val="24"/>
        </w:rPr>
        <w:t xml:space="preserve">.  That is because it blinds one to all other considerations except immediate self-interest.  By definition it is the posture that we do not need outside input.  But the truth is we are horribly lost and have no way to know what is actually true apart from God.  Therefore, the most </w:t>
      </w:r>
      <w:r w:rsidR="002827C9">
        <w:rPr>
          <w:rFonts w:ascii="Century" w:hAnsi="Century"/>
          <w:sz w:val="24"/>
          <w:szCs w:val="24"/>
        </w:rPr>
        <w:t>important things that one can do who truly wishes to be certain that their lives are pleasing to God, is to acknowledge their need of God; and then take advantage of the rich resource of His Word; the only source of absolute truth available on planet earth.</w:t>
      </w:r>
    </w:p>
    <w:p w14:paraId="30209DC5" w14:textId="6E515BAA" w:rsidR="009C4369" w:rsidRDefault="009C4369" w:rsidP="00C50C42">
      <w:pPr>
        <w:pStyle w:val="NoSpacing"/>
        <w:rPr>
          <w:rFonts w:ascii="Century" w:hAnsi="Century"/>
          <w:sz w:val="24"/>
          <w:szCs w:val="24"/>
        </w:rPr>
      </w:pPr>
    </w:p>
    <w:p w14:paraId="42368570" w14:textId="77777777" w:rsidR="009C4369" w:rsidRDefault="009C4369" w:rsidP="00C50C42">
      <w:pPr>
        <w:pStyle w:val="NoSpacing"/>
        <w:rPr>
          <w:rFonts w:ascii="Century" w:hAnsi="Century"/>
          <w:sz w:val="24"/>
          <w:szCs w:val="24"/>
        </w:rPr>
      </w:pPr>
    </w:p>
    <w:p w14:paraId="44E2FD6F" w14:textId="77777777" w:rsidR="00C50C42" w:rsidRDefault="00C50C42" w:rsidP="00C50C42">
      <w:pPr>
        <w:pStyle w:val="NoSpacing"/>
        <w:rPr>
          <w:rFonts w:ascii="Century" w:hAnsi="Century"/>
          <w:sz w:val="24"/>
          <w:szCs w:val="24"/>
        </w:rPr>
      </w:pPr>
    </w:p>
    <w:p w14:paraId="5FBA230D" w14:textId="02DF8D28" w:rsidR="00C50C42" w:rsidRDefault="00C50C42" w:rsidP="00C50C42">
      <w:pPr>
        <w:pStyle w:val="NoSpacing"/>
        <w:rPr>
          <w:rFonts w:ascii="Century" w:hAnsi="Century"/>
          <w:sz w:val="24"/>
          <w:szCs w:val="24"/>
        </w:rPr>
      </w:pPr>
    </w:p>
    <w:p w14:paraId="5536EC6E" w14:textId="37191AF2" w:rsidR="00C50C42" w:rsidRDefault="00C50C42" w:rsidP="00C50C42">
      <w:pPr>
        <w:pStyle w:val="NoSpacing"/>
        <w:rPr>
          <w:rFonts w:ascii="Century" w:hAnsi="Century"/>
          <w:sz w:val="24"/>
          <w:szCs w:val="24"/>
        </w:rPr>
      </w:pPr>
    </w:p>
    <w:p w14:paraId="592B7E5E" w14:textId="77777777" w:rsidR="00C50C42" w:rsidRPr="00C50C42" w:rsidRDefault="00C50C42" w:rsidP="00C50C42">
      <w:pPr>
        <w:pStyle w:val="NoSpacing"/>
        <w:rPr>
          <w:rFonts w:ascii="Century" w:hAnsi="Century"/>
          <w:sz w:val="24"/>
          <w:szCs w:val="24"/>
        </w:rPr>
      </w:pPr>
    </w:p>
    <w:sectPr w:rsidR="00C50C42" w:rsidRPr="00C50C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9A3F5" w14:textId="77777777" w:rsidR="003045C5" w:rsidRDefault="003045C5" w:rsidP="00C0096C">
      <w:pPr>
        <w:spacing w:after="0" w:line="240" w:lineRule="auto"/>
      </w:pPr>
      <w:r>
        <w:separator/>
      </w:r>
    </w:p>
  </w:endnote>
  <w:endnote w:type="continuationSeparator" w:id="0">
    <w:p w14:paraId="358E010A" w14:textId="77777777" w:rsidR="003045C5" w:rsidRDefault="003045C5" w:rsidP="00C0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9B729" w14:textId="77777777" w:rsidR="003045C5" w:rsidRDefault="003045C5" w:rsidP="00C0096C">
      <w:pPr>
        <w:spacing w:after="0" w:line="240" w:lineRule="auto"/>
      </w:pPr>
      <w:r>
        <w:separator/>
      </w:r>
    </w:p>
  </w:footnote>
  <w:footnote w:type="continuationSeparator" w:id="0">
    <w:p w14:paraId="6B891845" w14:textId="77777777" w:rsidR="003045C5" w:rsidRDefault="003045C5" w:rsidP="00C00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F698F"/>
    <w:multiLevelType w:val="hybridMultilevel"/>
    <w:tmpl w:val="D0EC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F62F6"/>
    <w:multiLevelType w:val="hybridMultilevel"/>
    <w:tmpl w:val="897C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54F74"/>
    <w:multiLevelType w:val="hybridMultilevel"/>
    <w:tmpl w:val="A4F6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74E05"/>
    <w:multiLevelType w:val="hybridMultilevel"/>
    <w:tmpl w:val="9538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7166E"/>
    <w:multiLevelType w:val="hybridMultilevel"/>
    <w:tmpl w:val="6EEA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C22ED"/>
    <w:multiLevelType w:val="hybridMultilevel"/>
    <w:tmpl w:val="3ABC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42"/>
    <w:rsid w:val="00101F38"/>
    <w:rsid w:val="001D7257"/>
    <w:rsid w:val="00221C33"/>
    <w:rsid w:val="002263C8"/>
    <w:rsid w:val="002827C9"/>
    <w:rsid w:val="00283F75"/>
    <w:rsid w:val="002B4DE5"/>
    <w:rsid w:val="003045C5"/>
    <w:rsid w:val="00357DA0"/>
    <w:rsid w:val="0044131F"/>
    <w:rsid w:val="0047081D"/>
    <w:rsid w:val="004760F7"/>
    <w:rsid w:val="00577219"/>
    <w:rsid w:val="0058477E"/>
    <w:rsid w:val="006436B0"/>
    <w:rsid w:val="0068780A"/>
    <w:rsid w:val="00901BDA"/>
    <w:rsid w:val="00996775"/>
    <w:rsid w:val="009C4369"/>
    <w:rsid w:val="00AA2BF1"/>
    <w:rsid w:val="00AC4B97"/>
    <w:rsid w:val="00AE084A"/>
    <w:rsid w:val="00B60FBE"/>
    <w:rsid w:val="00BC2366"/>
    <w:rsid w:val="00BE2535"/>
    <w:rsid w:val="00C0096C"/>
    <w:rsid w:val="00C50C42"/>
    <w:rsid w:val="00CA6F26"/>
    <w:rsid w:val="00D423DF"/>
    <w:rsid w:val="00E111DD"/>
    <w:rsid w:val="00F17E63"/>
    <w:rsid w:val="00F356AA"/>
    <w:rsid w:val="00FE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1984"/>
  <w15:chartTrackingRefBased/>
  <w15:docId w15:val="{4867F1BC-27EE-477C-BC6D-C5027369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C42"/>
    <w:pPr>
      <w:spacing w:after="0" w:line="240" w:lineRule="auto"/>
    </w:pPr>
  </w:style>
  <w:style w:type="paragraph" w:styleId="FootnoteText">
    <w:name w:val="footnote text"/>
    <w:basedOn w:val="Normal"/>
    <w:link w:val="FootnoteTextChar"/>
    <w:uiPriority w:val="99"/>
    <w:semiHidden/>
    <w:unhideWhenUsed/>
    <w:rsid w:val="00C009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96C"/>
    <w:rPr>
      <w:sz w:val="20"/>
      <w:szCs w:val="20"/>
    </w:rPr>
  </w:style>
  <w:style w:type="character" w:styleId="FootnoteReference">
    <w:name w:val="footnote reference"/>
    <w:basedOn w:val="DefaultParagraphFont"/>
    <w:uiPriority w:val="99"/>
    <w:semiHidden/>
    <w:unhideWhenUsed/>
    <w:rsid w:val="00C00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6</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8</cp:revision>
  <dcterms:created xsi:type="dcterms:W3CDTF">2018-06-17T00:30:00Z</dcterms:created>
  <dcterms:modified xsi:type="dcterms:W3CDTF">2018-06-18T20:59:00Z</dcterms:modified>
</cp:coreProperties>
</file>