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81819" w14:textId="77777777" w:rsidR="00764C5B" w:rsidRPr="00764C5B" w:rsidRDefault="00764C5B" w:rsidP="00764C5B">
      <w:pPr>
        <w:pStyle w:val="NoSpacing"/>
        <w:jc w:val="center"/>
        <w:rPr>
          <w:rFonts w:ascii="Century" w:hAnsi="Century"/>
          <w:b/>
          <w:bCs/>
          <w:sz w:val="24"/>
          <w:szCs w:val="24"/>
          <w:u w:val="single"/>
        </w:rPr>
      </w:pPr>
      <w:r w:rsidRPr="00764C5B">
        <w:rPr>
          <w:rFonts w:ascii="Century" w:hAnsi="Century"/>
          <w:b/>
          <w:bCs/>
          <w:sz w:val="24"/>
          <w:szCs w:val="24"/>
          <w:u w:val="single"/>
        </w:rPr>
        <w:t>Luke 9:1-17</w:t>
      </w:r>
    </w:p>
    <w:p w14:paraId="25214836" w14:textId="46429F81" w:rsidR="00764C5B" w:rsidRPr="00764C5B" w:rsidRDefault="00764C5B" w:rsidP="00764C5B">
      <w:pPr>
        <w:pStyle w:val="NoSpacing"/>
        <w:jc w:val="center"/>
        <w:rPr>
          <w:rFonts w:ascii="Century" w:hAnsi="Century"/>
          <w:b/>
          <w:bCs/>
          <w:sz w:val="24"/>
          <w:szCs w:val="24"/>
        </w:rPr>
      </w:pPr>
      <w:r w:rsidRPr="00764C5B">
        <w:rPr>
          <w:rFonts w:ascii="Century" w:hAnsi="Century"/>
          <w:b/>
          <w:bCs/>
          <w:sz w:val="24"/>
          <w:szCs w:val="24"/>
        </w:rPr>
        <w:t>“</w:t>
      </w:r>
      <w:r w:rsidRPr="00764C5B">
        <w:rPr>
          <w:rFonts w:ascii="Century" w:hAnsi="Century"/>
          <w:b/>
          <w:bCs/>
          <w:i/>
          <w:iCs/>
          <w:sz w:val="24"/>
          <w:szCs w:val="24"/>
        </w:rPr>
        <w:t>The Open Question</w:t>
      </w:r>
      <w:r w:rsidRPr="00764C5B">
        <w:rPr>
          <w:rFonts w:ascii="Century" w:hAnsi="Century"/>
          <w:b/>
          <w:bCs/>
          <w:sz w:val="24"/>
          <w:szCs w:val="24"/>
        </w:rPr>
        <w:t>”</w:t>
      </w:r>
    </w:p>
    <w:p w14:paraId="7AA794EC" w14:textId="04EE0364" w:rsidR="00764C5B" w:rsidRDefault="00764C5B" w:rsidP="00764C5B">
      <w:pPr>
        <w:pStyle w:val="NoSpacing"/>
        <w:rPr>
          <w:rFonts w:ascii="Century" w:hAnsi="Century"/>
          <w:sz w:val="24"/>
          <w:szCs w:val="24"/>
        </w:rPr>
      </w:pPr>
    </w:p>
    <w:p w14:paraId="3A04D08C" w14:textId="391205B4" w:rsidR="00764C5B" w:rsidRPr="00764C5B" w:rsidRDefault="00764C5B" w:rsidP="00764C5B">
      <w:pPr>
        <w:pStyle w:val="NoSpacing"/>
        <w:rPr>
          <w:rFonts w:ascii="Century" w:hAnsi="Century"/>
          <w:b/>
          <w:bCs/>
          <w:sz w:val="24"/>
          <w:szCs w:val="24"/>
        </w:rPr>
      </w:pPr>
      <w:r w:rsidRPr="00764C5B">
        <w:rPr>
          <w:rFonts w:ascii="Century" w:hAnsi="Century"/>
          <w:b/>
          <w:bCs/>
          <w:sz w:val="24"/>
          <w:szCs w:val="24"/>
          <w:u w:val="single"/>
        </w:rPr>
        <w:t>Introduction</w:t>
      </w:r>
      <w:r w:rsidRPr="00764C5B">
        <w:rPr>
          <w:rFonts w:ascii="Century" w:hAnsi="Century"/>
          <w:b/>
          <w:bCs/>
          <w:sz w:val="24"/>
          <w:szCs w:val="24"/>
        </w:rPr>
        <w:t>:</w:t>
      </w:r>
    </w:p>
    <w:p w14:paraId="43CE8067" w14:textId="3CE8BAE5" w:rsidR="00764C5B" w:rsidRDefault="00D019C4" w:rsidP="00D019C4">
      <w:pPr>
        <w:pStyle w:val="NoSpacing"/>
        <w:rPr>
          <w:rFonts w:ascii="Century" w:hAnsi="Century"/>
          <w:sz w:val="24"/>
          <w:szCs w:val="24"/>
        </w:rPr>
      </w:pPr>
      <w:r>
        <w:rPr>
          <w:rFonts w:ascii="Century" w:hAnsi="Century"/>
          <w:sz w:val="24"/>
          <w:szCs w:val="24"/>
        </w:rPr>
        <w:t xml:space="preserve">     This passage contains the fourth of four miracles stories that illustrate the power of Jesus.  The idea that runs through the three narrative units of this </w:t>
      </w:r>
      <w:r w:rsidR="00076342">
        <w:rPr>
          <w:rFonts w:ascii="Century" w:hAnsi="Century"/>
          <w:sz w:val="24"/>
          <w:szCs w:val="24"/>
        </w:rPr>
        <w:t>passage</w:t>
      </w:r>
      <w:r>
        <w:rPr>
          <w:rFonts w:ascii="Century" w:hAnsi="Century"/>
          <w:sz w:val="24"/>
          <w:szCs w:val="24"/>
        </w:rPr>
        <w:t xml:space="preserve"> is the open question that was asked by the </w:t>
      </w:r>
      <w:r w:rsidR="00FC3194">
        <w:rPr>
          <w:rFonts w:ascii="Century" w:hAnsi="Century"/>
          <w:sz w:val="24"/>
          <w:szCs w:val="24"/>
        </w:rPr>
        <w:t>disciples</w:t>
      </w:r>
      <w:r>
        <w:rPr>
          <w:rFonts w:ascii="Century" w:hAnsi="Century"/>
          <w:sz w:val="24"/>
          <w:szCs w:val="24"/>
        </w:rPr>
        <w:t xml:space="preserve"> in the previous chapter and is still left </w:t>
      </w:r>
      <w:r w:rsidR="00FC3194">
        <w:rPr>
          <w:rFonts w:ascii="Century" w:hAnsi="Century"/>
          <w:sz w:val="24"/>
          <w:szCs w:val="24"/>
        </w:rPr>
        <w:t>unanswered</w:t>
      </w:r>
      <w:r w:rsidR="00D97C38">
        <w:rPr>
          <w:rFonts w:ascii="Century" w:hAnsi="Century"/>
          <w:sz w:val="24"/>
          <w:szCs w:val="24"/>
        </w:rPr>
        <w:t xml:space="preserve"> (8:25)</w:t>
      </w:r>
      <w:r>
        <w:rPr>
          <w:rFonts w:ascii="Century" w:hAnsi="Century"/>
          <w:sz w:val="24"/>
          <w:szCs w:val="24"/>
        </w:rPr>
        <w:t>.  Upon witnessing Jesus’ power to still the wind and the waves, the disciples asked</w:t>
      </w:r>
      <w:r w:rsidR="00FC3194">
        <w:rPr>
          <w:rFonts w:ascii="Century" w:hAnsi="Century"/>
          <w:sz w:val="24"/>
          <w:szCs w:val="24"/>
        </w:rPr>
        <w:t xml:space="preserve"> </w:t>
      </w:r>
      <w:r w:rsidR="00D97C38">
        <w:rPr>
          <w:rFonts w:ascii="Century" w:hAnsi="Century"/>
          <w:sz w:val="24"/>
          <w:szCs w:val="24"/>
        </w:rPr>
        <w:t>one another, “</w:t>
      </w:r>
      <w:r w:rsidR="00D97C38">
        <w:rPr>
          <w:rFonts w:ascii="Century" w:hAnsi="Century"/>
          <w:i/>
          <w:iCs/>
          <w:sz w:val="24"/>
          <w:szCs w:val="24"/>
        </w:rPr>
        <w:t>who can this be?</w:t>
      </w:r>
      <w:r w:rsidR="00D97C38">
        <w:rPr>
          <w:rFonts w:ascii="Century" w:hAnsi="Century"/>
          <w:sz w:val="24"/>
          <w:szCs w:val="24"/>
        </w:rPr>
        <w:t>”  Luke’s narrative continues to reflect this same question and takes us to the point in the life of Jesus when that question gets a definitive answer in the passage that immediately follows this one (9:18-20).</w:t>
      </w:r>
    </w:p>
    <w:p w14:paraId="375A9844" w14:textId="77777777" w:rsidR="00764C5B" w:rsidRDefault="00764C5B" w:rsidP="00764C5B">
      <w:pPr>
        <w:pStyle w:val="NoSpacing"/>
        <w:rPr>
          <w:rFonts w:ascii="Century" w:hAnsi="Century"/>
          <w:sz w:val="24"/>
          <w:szCs w:val="24"/>
        </w:rPr>
      </w:pPr>
    </w:p>
    <w:p w14:paraId="1ADDCC25" w14:textId="55B6B315" w:rsidR="00764C5B" w:rsidRPr="00764C5B" w:rsidRDefault="00764C5B" w:rsidP="00764C5B">
      <w:pPr>
        <w:pStyle w:val="NoSpacing"/>
        <w:rPr>
          <w:rFonts w:ascii="Century" w:hAnsi="Century"/>
          <w:b/>
          <w:bCs/>
          <w:sz w:val="24"/>
          <w:szCs w:val="24"/>
        </w:rPr>
      </w:pPr>
      <w:r w:rsidRPr="00764C5B">
        <w:rPr>
          <w:rFonts w:ascii="Century" w:hAnsi="Century"/>
          <w:b/>
          <w:bCs/>
          <w:sz w:val="24"/>
          <w:szCs w:val="24"/>
        </w:rPr>
        <w:t xml:space="preserve">I. </w:t>
      </w:r>
      <w:r w:rsidRPr="00764C5B">
        <w:rPr>
          <w:rFonts w:ascii="Century" w:hAnsi="Century"/>
          <w:b/>
          <w:bCs/>
          <w:sz w:val="24"/>
          <w:szCs w:val="24"/>
          <w:u w:val="single"/>
        </w:rPr>
        <w:t>The Mission</w:t>
      </w:r>
      <w:r w:rsidRPr="00764C5B">
        <w:rPr>
          <w:rFonts w:ascii="Century" w:hAnsi="Century"/>
          <w:b/>
          <w:bCs/>
          <w:sz w:val="24"/>
          <w:szCs w:val="24"/>
        </w:rPr>
        <w:t>: (vs.1-6)</w:t>
      </w:r>
    </w:p>
    <w:p w14:paraId="609B5F32" w14:textId="3DAB5492" w:rsidR="00D97C38" w:rsidRDefault="00D97C38" w:rsidP="00D97C38">
      <w:pPr>
        <w:pStyle w:val="NoSpacing"/>
        <w:rPr>
          <w:rFonts w:ascii="Century" w:hAnsi="Century"/>
          <w:sz w:val="24"/>
          <w:szCs w:val="24"/>
        </w:rPr>
      </w:pPr>
      <w:r>
        <w:rPr>
          <w:rFonts w:ascii="Century" w:hAnsi="Century"/>
          <w:sz w:val="24"/>
          <w:szCs w:val="24"/>
        </w:rPr>
        <w:t xml:space="preserve">   Luke opens this passage by telling of a significant transition in the role of the twelve; “</w:t>
      </w:r>
      <w:r w:rsidRPr="00D97C38">
        <w:rPr>
          <w:rFonts w:ascii="Century" w:hAnsi="Century"/>
          <w:i/>
          <w:iCs/>
          <w:sz w:val="24"/>
          <w:szCs w:val="24"/>
        </w:rPr>
        <w:t>Then He called His twelve disciples together and gave them power and authority over all demons, and to cure diseases.  He sent them to preach the kingdom of God and to heal the sick</w:t>
      </w:r>
      <w:r>
        <w:rPr>
          <w:rFonts w:ascii="Century" w:hAnsi="Century"/>
          <w:sz w:val="24"/>
          <w:szCs w:val="24"/>
        </w:rPr>
        <w:t>” (vs.1-2).  Earlier in this Gospel we read that Jesus had selected twelve of His disciples to serve as “</w:t>
      </w:r>
      <w:r>
        <w:rPr>
          <w:rFonts w:ascii="Century" w:hAnsi="Century"/>
          <w:i/>
          <w:iCs/>
          <w:sz w:val="24"/>
          <w:szCs w:val="24"/>
        </w:rPr>
        <w:t>apostles</w:t>
      </w:r>
      <w:r>
        <w:rPr>
          <w:rFonts w:ascii="Century" w:hAnsi="Century"/>
          <w:sz w:val="24"/>
          <w:szCs w:val="24"/>
        </w:rPr>
        <w:t>” (6:13).  The title “</w:t>
      </w:r>
      <w:r>
        <w:rPr>
          <w:rFonts w:ascii="Century" w:hAnsi="Century"/>
          <w:i/>
          <w:iCs/>
          <w:sz w:val="24"/>
          <w:szCs w:val="24"/>
        </w:rPr>
        <w:t>apostle</w:t>
      </w:r>
      <w:r>
        <w:rPr>
          <w:rFonts w:ascii="Century" w:hAnsi="Century"/>
          <w:sz w:val="24"/>
          <w:szCs w:val="24"/>
        </w:rPr>
        <w:t xml:space="preserve">” literally </w:t>
      </w:r>
      <w:r w:rsidR="00602BF6">
        <w:rPr>
          <w:rFonts w:ascii="Century" w:hAnsi="Century"/>
          <w:sz w:val="24"/>
          <w:szCs w:val="24"/>
        </w:rPr>
        <w:t>referred to one who was sent by another as a representative of the sender.  The role was one where a person was authorized to speak in the name of the one who sent them</w:t>
      </w:r>
      <w:r w:rsidR="00076342">
        <w:rPr>
          <w:rFonts w:ascii="Century" w:hAnsi="Century"/>
          <w:sz w:val="24"/>
          <w:szCs w:val="24"/>
        </w:rPr>
        <w:t>;</w:t>
      </w:r>
      <w:r w:rsidR="00602BF6">
        <w:rPr>
          <w:rFonts w:ascii="Century" w:hAnsi="Century"/>
          <w:sz w:val="24"/>
          <w:szCs w:val="24"/>
        </w:rPr>
        <w:t xml:space="preserve"> carrying that person’s authority as if the sender was present in their representative.  Here in verse one the</w:t>
      </w:r>
      <w:r w:rsidR="00076342">
        <w:rPr>
          <w:rFonts w:ascii="Century" w:hAnsi="Century"/>
          <w:sz w:val="24"/>
          <w:szCs w:val="24"/>
        </w:rPr>
        <w:t xml:space="preserve"> apostles </w:t>
      </w:r>
      <w:r w:rsidR="00602BF6">
        <w:rPr>
          <w:rFonts w:ascii="Century" w:hAnsi="Century"/>
          <w:sz w:val="24"/>
          <w:szCs w:val="24"/>
        </w:rPr>
        <w:t>are referred to simply as the “</w:t>
      </w:r>
      <w:r w:rsidR="00602BF6" w:rsidRPr="00602BF6">
        <w:rPr>
          <w:rFonts w:ascii="Century" w:hAnsi="Century"/>
          <w:i/>
          <w:iCs/>
          <w:sz w:val="24"/>
          <w:szCs w:val="24"/>
        </w:rPr>
        <w:t>twelve disciples</w:t>
      </w:r>
      <w:r w:rsidR="00602BF6">
        <w:rPr>
          <w:rFonts w:ascii="Century" w:hAnsi="Century"/>
          <w:sz w:val="24"/>
          <w:szCs w:val="24"/>
        </w:rPr>
        <w:t>”.  Up to this point the twelve had been in a learning role with Jesus doing the primary work of teaching and healing.  However, here we read that Jesus gives to the twelve both power and authority.  The Greek word translated as “</w:t>
      </w:r>
      <w:r w:rsidR="00602BF6">
        <w:rPr>
          <w:rFonts w:ascii="Century" w:hAnsi="Century"/>
          <w:i/>
          <w:iCs/>
          <w:sz w:val="24"/>
          <w:szCs w:val="24"/>
        </w:rPr>
        <w:t>power</w:t>
      </w:r>
      <w:r w:rsidR="00602BF6">
        <w:rPr>
          <w:rFonts w:ascii="Century" w:hAnsi="Century"/>
          <w:sz w:val="24"/>
          <w:szCs w:val="24"/>
        </w:rPr>
        <w:t>” speaks of the ability to do something, while the Greek word translated as “</w:t>
      </w:r>
      <w:r w:rsidR="00602BF6">
        <w:rPr>
          <w:rFonts w:ascii="Century" w:hAnsi="Century"/>
          <w:i/>
          <w:iCs/>
          <w:sz w:val="24"/>
          <w:szCs w:val="24"/>
        </w:rPr>
        <w:t>authority</w:t>
      </w:r>
      <w:r w:rsidR="00602BF6">
        <w:rPr>
          <w:rFonts w:ascii="Century" w:hAnsi="Century"/>
          <w:sz w:val="24"/>
          <w:szCs w:val="24"/>
        </w:rPr>
        <w:t>” means possessing the right to do something.  Specifically, we are told that the twelve were given power and authority over two spheres: “</w:t>
      </w:r>
      <w:r w:rsidR="00602BF6">
        <w:rPr>
          <w:rFonts w:ascii="Century" w:hAnsi="Century"/>
          <w:i/>
          <w:iCs/>
          <w:sz w:val="24"/>
          <w:szCs w:val="24"/>
        </w:rPr>
        <w:t>over all demons</w:t>
      </w:r>
      <w:r w:rsidR="00602BF6">
        <w:rPr>
          <w:rFonts w:ascii="Century" w:hAnsi="Century"/>
          <w:sz w:val="24"/>
          <w:szCs w:val="24"/>
        </w:rPr>
        <w:t>”</w:t>
      </w:r>
      <w:r w:rsidR="00076342">
        <w:rPr>
          <w:rFonts w:ascii="Century" w:hAnsi="Century"/>
          <w:sz w:val="24"/>
          <w:szCs w:val="24"/>
        </w:rPr>
        <w:t>;</w:t>
      </w:r>
      <w:r w:rsidR="00602BF6">
        <w:rPr>
          <w:rFonts w:ascii="Century" w:hAnsi="Century"/>
          <w:sz w:val="24"/>
          <w:szCs w:val="24"/>
        </w:rPr>
        <w:t xml:space="preserve"> and “</w:t>
      </w:r>
      <w:r w:rsidR="00602BF6">
        <w:rPr>
          <w:rFonts w:ascii="Century" w:hAnsi="Century"/>
          <w:i/>
          <w:iCs/>
          <w:sz w:val="24"/>
          <w:szCs w:val="24"/>
        </w:rPr>
        <w:t>to cure diseases</w:t>
      </w:r>
      <w:r w:rsidR="00602BF6">
        <w:rPr>
          <w:rFonts w:ascii="Century" w:hAnsi="Century"/>
          <w:sz w:val="24"/>
          <w:szCs w:val="24"/>
        </w:rPr>
        <w:t xml:space="preserve">”.  Therefore, they were given the power and authority to cast out any and all demons they encountered, so that not even the most powerful of them could resist, and they would be able to cure any illness that anyone </w:t>
      </w:r>
      <w:r w:rsidR="00076342">
        <w:rPr>
          <w:rFonts w:ascii="Century" w:hAnsi="Century"/>
          <w:sz w:val="24"/>
          <w:szCs w:val="24"/>
        </w:rPr>
        <w:t xml:space="preserve">who </w:t>
      </w:r>
      <w:r w:rsidR="00602BF6">
        <w:rPr>
          <w:rFonts w:ascii="Century" w:hAnsi="Century"/>
          <w:sz w:val="24"/>
          <w:szCs w:val="24"/>
        </w:rPr>
        <w:t xml:space="preserve">came to them </w:t>
      </w:r>
      <w:r w:rsidR="00076342">
        <w:rPr>
          <w:rFonts w:ascii="Century" w:hAnsi="Century"/>
          <w:sz w:val="24"/>
          <w:szCs w:val="24"/>
        </w:rPr>
        <w:t>might have</w:t>
      </w:r>
      <w:r w:rsidR="00602BF6">
        <w:rPr>
          <w:rFonts w:ascii="Century" w:hAnsi="Century"/>
          <w:sz w:val="24"/>
          <w:szCs w:val="24"/>
        </w:rPr>
        <w:t>.  The reason they were given these abilities was in order to authenticate the message that they were called to preach</w:t>
      </w:r>
      <w:r w:rsidR="000925D0">
        <w:rPr>
          <w:rFonts w:ascii="Century" w:hAnsi="Century"/>
          <w:sz w:val="24"/>
          <w:szCs w:val="24"/>
        </w:rPr>
        <w:t xml:space="preserve"> to the populace of Galilee.  People were not expected to believe the message simply on the say so of these itinerant preachers; they were to believe because the power of God would be with them to show that what they taught had its source in God.  Luke tells us that what they were to preach was the Gospel of “</w:t>
      </w:r>
      <w:r w:rsidR="000925D0">
        <w:rPr>
          <w:rFonts w:ascii="Century" w:hAnsi="Century"/>
          <w:i/>
          <w:iCs/>
          <w:sz w:val="24"/>
          <w:szCs w:val="24"/>
        </w:rPr>
        <w:t>the kingdom of God</w:t>
      </w:r>
      <w:r w:rsidR="000925D0">
        <w:rPr>
          <w:rFonts w:ascii="Century" w:hAnsi="Century"/>
          <w:sz w:val="24"/>
          <w:szCs w:val="24"/>
        </w:rPr>
        <w:t>”.  Luke does not define the content of that Gospel, because the title was self-explanatory to anyone familiar with Old Testament prophecy.  They were called to declare that what Daniel the prophet had foretold was about to manifest itself:</w:t>
      </w:r>
    </w:p>
    <w:p w14:paraId="68D494EE" w14:textId="3E626DD7" w:rsidR="000925D0" w:rsidRPr="000925D0" w:rsidRDefault="000925D0" w:rsidP="00D97C38">
      <w:pPr>
        <w:pStyle w:val="NoSpacing"/>
        <w:rPr>
          <w:rFonts w:ascii="Century" w:hAnsi="Century"/>
          <w:sz w:val="16"/>
          <w:szCs w:val="16"/>
        </w:rPr>
      </w:pPr>
    </w:p>
    <w:p w14:paraId="5FABE0A9" w14:textId="1116B448" w:rsidR="000925D0" w:rsidRPr="000925D0" w:rsidRDefault="000925D0" w:rsidP="00F32859">
      <w:pPr>
        <w:pStyle w:val="NoSpacing"/>
        <w:jc w:val="center"/>
        <w:rPr>
          <w:rFonts w:ascii="Century" w:hAnsi="Century"/>
          <w:i/>
          <w:iCs/>
          <w:sz w:val="24"/>
          <w:szCs w:val="24"/>
        </w:rPr>
      </w:pPr>
      <w:r>
        <w:rPr>
          <w:rFonts w:ascii="Century" w:hAnsi="Century"/>
          <w:sz w:val="24"/>
          <w:szCs w:val="24"/>
        </w:rPr>
        <w:t>“</w:t>
      </w:r>
      <w:r w:rsidRPr="000925D0">
        <w:rPr>
          <w:rFonts w:ascii="Century" w:hAnsi="Century"/>
          <w:i/>
          <w:iCs/>
          <w:sz w:val="24"/>
          <w:szCs w:val="24"/>
        </w:rPr>
        <w:t xml:space="preserve">I was watching in the night visions, and behold, One like the Son of Man, Coming with the clouds of heaven!  He came to the Ancient of Days, and they brought Him near before Him.  Then to Him was given dominion and glory and a kingdom, that </w:t>
      </w:r>
      <w:r w:rsidRPr="000925D0">
        <w:rPr>
          <w:rFonts w:ascii="Century" w:hAnsi="Century"/>
          <w:i/>
          <w:iCs/>
          <w:sz w:val="24"/>
          <w:szCs w:val="24"/>
        </w:rPr>
        <w:lastRenderedPageBreak/>
        <w:t>all peoples, nations, and languages should serve Him.  His dominion is an everlasting dominion, which shall not pass away, and His kingdom the one</w:t>
      </w:r>
    </w:p>
    <w:p w14:paraId="6BCFD48B" w14:textId="77777777" w:rsidR="00F32859" w:rsidRDefault="000925D0" w:rsidP="000925D0">
      <w:pPr>
        <w:pStyle w:val="NoSpacing"/>
        <w:jc w:val="center"/>
        <w:rPr>
          <w:rFonts w:ascii="Century" w:hAnsi="Century"/>
          <w:i/>
          <w:iCs/>
          <w:sz w:val="24"/>
          <w:szCs w:val="24"/>
        </w:rPr>
      </w:pPr>
      <w:r w:rsidRPr="000925D0">
        <w:rPr>
          <w:rFonts w:ascii="Century" w:hAnsi="Century"/>
          <w:i/>
          <w:iCs/>
          <w:sz w:val="24"/>
          <w:szCs w:val="24"/>
        </w:rPr>
        <w:t xml:space="preserve">Which shall not be destroyed…Then the kingdom and dominion, and the </w:t>
      </w:r>
    </w:p>
    <w:p w14:paraId="3B481778" w14:textId="77777777" w:rsidR="00F32859" w:rsidRDefault="000925D0" w:rsidP="000925D0">
      <w:pPr>
        <w:pStyle w:val="NoSpacing"/>
        <w:jc w:val="center"/>
        <w:rPr>
          <w:rFonts w:ascii="Century" w:hAnsi="Century"/>
          <w:i/>
          <w:iCs/>
          <w:sz w:val="24"/>
          <w:szCs w:val="24"/>
        </w:rPr>
      </w:pPr>
      <w:r w:rsidRPr="000925D0">
        <w:rPr>
          <w:rFonts w:ascii="Century" w:hAnsi="Century"/>
          <w:i/>
          <w:iCs/>
          <w:sz w:val="24"/>
          <w:szCs w:val="24"/>
        </w:rPr>
        <w:t xml:space="preserve">greatness of the kingdoms under the whole heaven, shall be given to the people, </w:t>
      </w:r>
    </w:p>
    <w:p w14:paraId="77CE751F" w14:textId="77777777" w:rsidR="00F32859" w:rsidRDefault="000925D0" w:rsidP="000925D0">
      <w:pPr>
        <w:pStyle w:val="NoSpacing"/>
        <w:jc w:val="center"/>
        <w:rPr>
          <w:rFonts w:ascii="Century" w:hAnsi="Century"/>
          <w:i/>
          <w:iCs/>
          <w:sz w:val="24"/>
          <w:szCs w:val="24"/>
        </w:rPr>
      </w:pPr>
      <w:r w:rsidRPr="000925D0">
        <w:rPr>
          <w:rFonts w:ascii="Century" w:hAnsi="Century"/>
          <w:i/>
          <w:iCs/>
          <w:sz w:val="24"/>
          <w:szCs w:val="24"/>
        </w:rPr>
        <w:t xml:space="preserve">the saints of the Most High.  His kingdom is an everlasting kingdom, </w:t>
      </w:r>
    </w:p>
    <w:p w14:paraId="1D05F3C8" w14:textId="57B9390C" w:rsidR="000925D0" w:rsidRPr="000925D0" w:rsidRDefault="000925D0" w:rsidP="000925D0">
      <w:pPr>
        <w:pStyle w:val="NoSpacing"/>
        <w:jc w:val="center"/>
        <w:rPr>
          <w:rFonts w:ascii="Century" w:hAnsi="Century"/>
          <w:sz w:val="24"/>
          <w:szCs w:val="24"/>
        </w:rPr>
      </w:pPr>
      <w:r w:rsidRPr="000925D0">
        <w:rPr>
          <w:rFonts w:ascii="Century" w:hAnsi="Century"/>
          <w:i/>
          <w:iCs/>
          <w:sz w:val="24"/>
          <w:szCs w:val="24"/>
        </w:rPr>
        <w:t>and all dominions shall serve and obey Him</w:t>
      </w:r>
      <w:r w:rsidRPr="000925D0">
        <w:rPr>
          <w:rFonts w:ascii="Century" w:hAnsi="Century"/>
          <w:sz w:val="24"/>
          <w:szCs w:val="24"/>
        </w:rPr>
        <w:t>.</w:t>
      </w:r>
      <w:r>
        <w:rPr>
          <w:rFonts w:ascii="Century" w:hAnsi="Century"/>
          <w:sz w:val="24"/>
          <w:szCs w:val="24"/>
        </w:rPr>
        <w:t>”</w:t>
      </w:r>
    </w:p>
    <w:p w14:paraId="6B1237D1" w14:textId="2B8584E4" w:rsidR="000925D0" w:rsidRPr="000925D0" w:rsidRDefault="000925D0" w:rsidP="000925D0">
      <w:pPr>
        <w:pStyle w:val="NoSpacing"/>
        <w:rPr>
          <w:rFonts w:ascii="Century" w:hAnsi="Century"/>
          <w:sz w:val="24"/>
          <w:szCs w:val="24"/>
        </w:rPr>
      </w:pPr>
      <w:r>
        <w:rPr>
          <w:rFonts w:ascii="Century" w:hAnsi="Century"/>
          <w:sz w:val="24"/>
          <w:szCs w:val="24"/>
        </w:rPr>
        <w:t xml:space="preserve">                                                                                </w:t>
      </w:r>
      <w:r w:rsidRPr="000925D0">
        <w:rPr>
          <w:rFonts w:ascii="Century" w:hAnsi="Century"/>
          <w:sz w:val="24"/>
          <w:szCs w:val="24"/>
        </w:rPr>
        <w:t>Dan</w:t>
      </w:r>
      <w:r>
        <w:rPr>
          <w:rFonts w:ascii="Century" w:hAnsi="Century"/>
          <w:sz w:val="24"/>
          <w:szCs w:val="24"/>
        </w:rPr>
        <w:t>iel</w:t>
      </w:r>
      <w:r w:rsidRPr="000925D0">
        <w:rPr>
          <w:rFonts w:ascii="Century" w:hAnsi="Century"/>
          <w:sz w:val="24"/>
          <w:szCs w:val="24"/>
        </w:rPr>
        <w:t xml:space="preserve"> 7:13-14</w:t>
      </w:r>
      <w:r>
        <w:rPr>
          <w:rFonts w:ascii="Century" w:hAnsi="Century"/>
          <w:sz w:val="24"/>
          <w:szCs w:val="24"/>
        </w:rPr>
        <w:t>, 27</w:t>
      </w:r>
    </w:p>
    <w:p w14:paraId="6E3B4764" w14:textId="46701874" w:rsidR="000925D0" w:rsidRPr="00F32859" w:rsidRDefault="000925D0" w:rsidP="00D97C38">
      <w:pPr>
        <w:pStyle w:val="NoSpacing"/>
        <w:rPr>
          <w:rFonts w:ascii="Century" w:hAnsi="Century"/>
          <w:sz w:val="16"/>
          <w:szCs w:val="16"/>
        </w:rPr>
      </w:pPr>
    </w:p>
    <w:p w14:paraId="5566ED16" w14:textId="149F58F6" w:rsidR="00F32859" w:rsidRDefault="00F32859" w:rsidP="00D97C38">
      <w:pPr>
        <w:pStyle w:val="NoSpacing"/>
        <w:rPr>
          <w:rFonts w:ascii="Century" w:hAnsi="Century"/>
          <w:sz w:val="24"/>
          <w:szCs w:val="24"/>
        </w:rPr>
      </w:pPr>
      <w:r>
        <w:rPr>
          <w:rFonts w:ascii="Century" w:hAnsi="Century"/>
          <w:sz w:val="24"/>
          <w:szCs w:val="24"/>
        </w:rPr>
        <w:t>The twelve were empowered to do the very things that Jesus Himself had been doing.  Not only did Jesus teach them the truth they needed to understand so that they could deliver the message entrusted to them, He gave them His very own power to do these things.  Though it is easy to miss, this is not something that just any leader can do.  Normally, all a leader can do is train and educate, while the abilities of those who are trained are their own.  Luke wants the reader see that there is yet more that distinguishes Jesus from any other religio</w:t>
      </w:r>
      <w:r w:rsidR="00076342">
        <w:rPr>
          <w:rFonts w:ascii="Century" w:hAnsi="Century"/>
          <w:sz w:val="24"/>
          <w:szCs w:val="24"/>
        </w:rPr>
        <w:t>us</w:t>
      </w:r>
      <w:r>
        <w:rPr>
          <w:rFonts w:ascii="Century" w:hAnsi="Century"/>
          <w:sz w:val="24"/>
          <w:szCs w:val="24"/>
        </w:rPr>
        <w:t xml:space="preserve"> leader, which further begs the question as to who He really is.</w:t>
      </w:r>
    </w:p>
    <w:p w14:paraId="66F4E348" w14:textId="44853F71" w:rsidR="00D97C38" w:rsidRDefault="00F32859" w:rsidP="00D97C38">
      <w:pPr>
        <w:pStyle w:val="NoSpacing"/>
        <w:rPr>
          <w:rFonts w:ascii="Century" w:hAnsi="Century"/>
          <w:sz w:val="24"/>
          <w:szCs w:val="24"/>
        </w:rPr>
      </w:pPr>
      <w:r>
        <w:rPr>
          <w:rFonts w:ascii="Century" w:hAnsi="Century"/>
          <w:sz w:val="24"/>
          <w:szCs w:val="24"/>
        </w:rPr>
        <w:t xml:space="preserve">     Then Jesus instructed them regarding what they were to take on the journey; “</w:t>
      </w:r>
      <w:r w:rsidRPr="00F32859">
        <w:rPr>
          <w:rFonts w:ascii="Century" w:hAnsi="Century"/>
          <w:i/>
          <w:iCs/>
          <w:sz w:val="24"/>
          <w:szCs w:val="24"/>
        </w:rPr>
        <w:t>And He said to them, "Take nothing for the journey, neither staffs nor bag nor bread nor money; and do not have two tunics apiece</w:t>
      </w:r>
      <w:r>
        <w:rPr>
          <w:rFonts w:ascii="Century" w:hAnsi="Century"/>
          <w:sz w:val="24"/>
          <w:szCs w:val="24"/>
        </w:rPr>
        <w:t>” (vs.3).  When Jesus told them “</w:t>
      </w:r>
      <w:r w:rsidRPr="00F32859">
        <w:rPr>
          <w:rFonts w:ascii="Century" w:hAnsi="Century"/>
          <w:i/>
          <w:iCs/>
          <w:sz w:val="24"/>
          <w:szCs w:val="24"/>
        </w:rPr>
        <w:t>they were to take nothing for the journey</w:t>
      </w:r>
      <w:r>
        <w:rPr>
          <w:rFonts w:ascii="Century" w:hAnsi="Century"/>
          <w:sz w:val="24"/>
          <w:szCs w:val="24"/>
        </w:rPr>
        <w:t xml:space="preserve">”, He meant they were to bring none of the things they would normally take when going on an extended trip.  To emphasize the point Jesus mentions specifically the most common things that a person would normally take; some money, a bag to hold one’s money, food for the trip, and an extra shirt in case it got cold.  </w:t>
      </w:r>
      <w:r w:rsidR="00A27727">
        <w:rPr>
          <w:rFonts w:ascii="Century" w:hAnsi="Century"/>
          <w:sz w:val="24"/>
          <w:szCs w:val="24"/>
        </w:rPr>
        <w:t>The reason they were not to bring these things is because it would be the responsibility of the Jewish people to provide for those who taught and ministered to them spiritually.  It was also a training experience for the</w:t>
      </w:r>
      <w:r w:rsidR="00076342">
        <w:rPr>
          <w:rFonts w:ascii="Century" w:hAnsi="Century"/>
          <w:sz w:val="24"/>
          <w:szCs w:val="24"/>
        </w:rPr>
        <w:t xml:space="preserve"> apostles,</w:t>
      </w:r>
      <w:r w:rsidR="00A27727">
        <w:rPr>
          <w:rFonts w:ascii="Century" w:hAnsi="Century"/>
          <w:sz w:val="24"/>
          <w:szCs w:val="24"/>
        </w:rPr>
        <w:t xml:space="preserve"> that they might learn to depend on God to provide for them as they served Him as teachers of His truth.  This was instruction for this specific situation.  When the time came later to commission them for the role they would have after His death; Jesus gave them very different instructions.</w:t>
      </w:r>
    </w:p>
    <w:p w14:paraId="4885DCF8" w14:textId="3D02B525" w:rsidR="00A27727" w:rsidRDefault="00A27727" w:rsidP="00D97C38">
      <w:pPr>
        <w:pStyle w:val="NoSpacing"/>
        <w:rPr>
          <w:rFonts w:ascii="Century" w:hAnsi="Century"/>
          <w:sz w:val="24"/>
          <w:szCs w:val="24"/>
        </w:rPr>
      </w:pPr>
      <w:r>
        <w:rPr>
          <w:rFonts w:ascii="Century" w:hAnsi="Century"/>
          <w:sz w:val="24"/>
          <w:szCs w:val="24"/>
        </w:rPr>
        <w:t xml:space="preserve">     There is an interpretive problem in this verse.  Luke’s account seems to contradict what is written in the Gospel of Mark.  The apparent contradiction is easier to see when one looks at the two versions of what was said by Jesus side by side:</w:t>
      </w:r>
    </w:p>
    <w:p w14:paraId="2BEC2ED3" w14:textId="1ECD1B16" w:rsidR="00A27727" w:rsidRPr="00AA55DB" w:rsidRDefault="00A27727" w:rsidP="00D97C38">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A27727" w14:paraId="7C9F2EF9" w14:textId="77777777" w:rsidTr="00A27727">
        <w:tc>
          <w:tcPr>
            <w:tcW w:w="4675" w:type="dxa"/>
          </w:tcPr>
          <w:p w14:paraId="494C8980" w14:textId="0987E147" w:rsidR="00A27727" w:rsidRDefault="00A27727" w:rsidP="00A27727">
            <w:pPr>
              <w:pStyle w:val="NoSpacing"/>
              <w:jc w:val="center"/>
              <w:rPr>
                <w:rFonts w:ascii="Century" w:hAnsi="Century"/>
                <w:sz w:val="24"/>
                <w:szCs w:val="24"/>
              </w:rPr>
            </w:pPr>
            <w:r>
              <w:rPr>
                <w:rFonts w:ascii="Century" w:hAnsi="Century"/>
                <w:sz w:val="24"/>
                <w:szCs w:val="24"/>
              </w:rPr>
              <w:t>Luke 9:3</w:t>
            </w:r>
          </w:p>
        </w:tc>
        <w:tc>
          <w:tcPr>
            <w:tcW w:w="4675" w:type="dxa"/>
          </w:tcPr>
          <w:p w14:paraId="1843D06A" w14:textId="2E9F8DAB" w:rsidR="00A27727" w:rsidRDefault="00A27727" w:rsidP="00A27727">
            <w:pPr>
              <w:pStyle w:val="NoSpacing"/>
              <w:jc w:val="center"/>
              <w:rPr>
                <w:rFonts w:ascii="Century" w:hAnsi="Century"/>
                <w:sz w:val="24"/>
                <w:szCs w:val="24"/>
              </w:rPr>
            </w:pPr>
            <w:r>
              <w:rPr>
                <w:rFonts w:ascii="Century" w:hAnsi="Century"/>
                <w:sz w:val="24"/>
                <w:szCs w:val="24"/>
              </w:rPr>
              <w:t>Mark 6:8-9</w:t>
            </w:r>
          </w:p>
        </w:tc>
      </w:tr>
      <w:tr w:rsidR="00A27727" w14:paraId="45753199" w14:textId="77777777" w:rsidTr="00A27727">
        <w:tc>
          <w:tcPr>
            <w:tcW w:w="4675" w:type="dxa"/>
          </w:tcPr>
          <w:p w14:paraId="01D9F6B4" w14:textId="1AF68734" w:rsidR="00A27727" w:rsidRDefault="00A27727" w:rsidP="00A27727">
            <w:pPr>
              <w:pStyle w:val="NoSpacing"/>
              <w:rPr>
                <w:rFonts w:ascii="Century" w:hAnsi="Century"/>
                <w:sz w:val="24"/>
                <w:szCs w:val="24"/>
              </w:rPr>
            </w:pPr>
            <w:r>
              <w:rPr>
                <w:rFonts w:ascii="Century" w:hAnsi="Century"/>
                <w:sz w:val="24"/>
                <w:szCs w:val="24"/>
              </w:rPr>
              <w:t>“</w:t>
            </w:r>
            <w:r w:rsidRPr="00A27727">
              <w:rPr>
                <w:rFonts w:ascii="Century" w:hAnsi="Century"/>
                <w:sz w:val="24"/>
                <w:szCs w:val="24"/>
              </w:rPr>
              <w:t xml:space="preserve">And He said to them, </w:t>
            </w:r>
            <w:r w:rsidR="00AA55DB">
              <w:rPr>
                <w:rFonts w:ascii="Century" w:hAnsi="Century"/>
                <w:sz w:val="24"/>
                <w:szCs w:val="24"/>
              </w:rPr>
              <w:t>‘</w:t>
            </w:r>
            <w:r w:rsidRPr="00A27727">
              <w:rPr>
                <w:rFonts w:ascii="Century" w:hAnsi="Century"/>
                <w:sz w:val="24"/>
                <w:szCs w:val="24"/>
              </w:rPr>
              <w:t>Take nothing for the journey, neither staffs nor bag nor bread nor money; and do not have two tunics apiece.</w:t>
            </w:r>
            <w:r w:rsidR="00AA55DB">
              <w:rPr>
                <w:rFonts w:ascii="Century" w:hAnsi="Century"/>
                <w:sz w:val="24"/>
                <w:szCs w:val="24"/>
              </w:rPr>
              <w:t>’</w:t>
            </w:r>
            <w:r>
              <w:rPr>
                <w:rFonts w:ascii="Century" w:hAnsi="Century"/>
                <w:sz w:val="24"/>
                <w:szCs w:val="24"/>
              </w:rPr>
              <w:t>”</w:t>
            </w:r>
          </w:p>
        </w:tc>
        <w:tc>
          <w:tcPr>
            <w:tcW w:w="4675" w:type="dxa"/>
          </w:tcPr>
          <w:p w14:paraId="21DA0EC4" w14:textId="4C7EFF5F" w:rsidR="00A27727" w:rsidRDefault="00A27727" w:rsidP="00D97C38">
            <w:pPr>
              <w:pStyle w:val="NoSpacing"/>
              <w:rPr>
                <w:rFonts w:ascii="Century" w:hAnsi="Century"/>
                <w:sz w:val="24"/>
                <w:szCs w:val="24"/>
              </w:rPr>
            </w:pPr>
            <w:r>
              <w:rPr>
                <w:rFonts w:ascii="Century" w:hAnsi="Century"/>
                <w:sz w:val="24"/>
                <w:szCs w:val="24"/>
              </w:rPr>
              <w:t>“</w:t>
            </w:r>
            <w:r w:rsidRPr="00A27727">
              <w:rPr>
                <w:rFonts w:ascii="Century" w:hAnsi="Century"/>
                <w:sz w:val="24"/>
                <w:szCs w:val="24"/>
              </w:rPr>
              <w:t>He commanded them to take nothing for the journey except a staff — no bag, no bread, no copper in their money belts —  but to wear sandals, and not to put on two tunics.</w:t>
            </w:r>
            <w:r>
              <w:rPr>
                <w:rFonts w:ascii="Century" w:hAnsi="Century"/>
                <w:sz w:val="24"/>
                <w:szCs w:val="24"/>
              </w:rPr>
              <w:t>”</w:t>
            </w:r>
          </w:p>
        </w:tc>
      </w:tr>
    </w:tbl>
    <w:p w14:paraId="3D94EAF1" w14:textId="77777777" w:rsidR="00A27727" w:rsidRPr="00AA55DB" w:rsidRDefault="00A27727" w:rsidP="00D97C38">
      <w:pPr>
        <w:pStyle w:val="NoSpacing"/>
        <w:rPr>
          <w:rFonts w:ascii="Century" w:hAnsi="Century"/>
          <w:sz w:val="16"/>
          <w:szCs w:val="16"/>
        </w:rPr>
      </w:pPr>
    </w:p>
    <w:p w14:paraId="2A6D7872" w14:textId="44FEB44C" w:rsidR="00AA55DB" w:rsidRDefault="00AA55DB" w:rsidP="00D97C38">
      <w:pPr>
        <w:pStyle w:val="NoSpacing"/>
        <w:rPr>
          <w:rFonts w:ascii="Century" w:hAnsi="Century"/>
          <w:sz w:val="24"/>
          <w:szCs w:val="24"/>
        </w:rPr>
      </w:pPr>
      <w:r>
        <w:rPr>
          <w:rFonts w:ascii="Century" w:hAnsi="Century"/>
          <w:sz w:val="24"/>
          <w:szCs w:val="24"/>
        </w:rPr>
        <w:t xml:space="preserve">Luke records that Jesus said not to take a staff, while Mark records that Jesus said to take nothing but a staff.  Matthew’s wording agrees with Luke.  The question is, is this a legitimate contradiction, demonstrating that at least one of these writers is </w:t>
      </w:r>
      <w:r>
        <w:rPr>
          <w:rFonts w:ascii="Century" w:hAnsi="Century"/>
          <w:sz w:val="24"/>
          <w:szCs w:val="24"/>
        </w:rPr>
        <w:lastRenderedPageBreak/>
        <w:t xml:space="preserve">guilty of making a factually false statement, or is there a resolution that explains how both can be true?  This is one of the more difficult harmonizing problems in the Gospels, but there is a plausible explanation.  As even these short citations demonstrate, Mark’s account is more detailed and Luke’s account is briefer and more generalized.  </w:t>
      </w:r>
      <w:r w:rsidR="008F7D03">
        <w:rPr>
          <w:rFonts w:ascii="Century" w:hAnsi="Century"/>
          <w:sz w:val="24"/>
          <w:szCs w:val="24"/>
        </w:rPr>
        <w:t>One might think it would be possible that Jesus is speaking about two different sorts of staffs, one that they could bring, and another which they could not.  However, this is extremely unlikely because both Luke and Mark use the same Greek word.  Instead, the answer is in Mark’s more detailed description.  The reader should note that Luke says nothing about sandals.</w:t>
      </w:r>
      <w:r w:rsidR="00E113E0">
        <w:rPr>
          <w:rFonts w:ascii="Century" w:hAnsi="Century"/>
          <w:sz w:val="24"/>
          <w:szCs w:val="24"/>
        </w:rPr>
        <w:t xml:space="preserve">  Therefore, a reader might conclude that when Jesus said “</w:t>
      </w:r>
      <w:r w:rsidR="00E113E0">
        <w:rPr>
          <w:rFonts w:ascii="Century" w:hAnsi="Century"/>
          <w:i/>
          <w:iCs/>
          <w:sz w:val="24"/>
          <w:szCs w:val="24"/>
        </w:rPr>
        <w:t>bring nothing</w:t>
      </w:r>
      <w:r w:rsidR="00E113E0">
        <w:rPr>
          <w:rFonts w:ascii="Century" w:hAnsi="Century"/>
          <w:sz w:val="24"/>
          <w:szCs w:val="24"/>
        </w:rPr>
        <w:t>” that He meant they could not bring sandals.  This would in fact fit in with what we find in Matthew 10:10 where Jesus is recorded as telling the apostles not to carry sandals.  But Mark clarifies that Jesus said that they were to take sandals, but no extra clothing; which implies that what Jesus was prohibiting was not the pair of sandals on one’s feet already, but an additional pair in case the first wore out.  It is likely then that the same idea is in view with the staff; to take only the walking stick that one had, rather than bringing along a spare.  This makes sense because that seems to fit the overall instruction, that they were not to bring back-up supplies.</w:t>
      </w:r>
    </w:p>
    <w:p w14:paraId="7C98DF31" w14:textId="46DFAA04" w:rsidR="002C4F16" w:rsidRDefault="00E113E0" w:rsidP="00E113E0">
      <w:pPr>
        <w:pStyle w:val="NoSpacing"/>
        <w:rPr>
          <w:rFonts w:ascii="Century" w:hAnsi="Century"/>
          <w:sz w:val="24"/>
          <w:szCs w:val="24"/>
        </w:rPr>
      </w:pPr>
      <w:r>
        <w:rPr>
          <w:rFonts w:ascii="Century" w:hAnsi="Century"/>
          <w:sz w:val="24"/>
          <w:szCs w:val="24"/>
        </w:rPr>
        <w:t xml:space="preserve">     Then Luke records Jesus’ instructions to the twelve in regard to how they were to respond to either the acceptance or rejection by those of the cities they went to; “</w:t>
      </w:r>
      <w:r w:rsidRPr="00E113E0">
        <w:rPr>
          <w:rFonts w:ascii="Century" w:hAnsi="Century"/>
          <w:i/>
          <w:iCs/>
          <w:sz w:val="24"/>
          <w:szCs w:val="24"/>
        </w:rPr>
        <w:t>Whatever house you enter, stay there, and from there depart.  And whoever will not receive you, when you go out of that city, shake off the very dust from your feet as a testimony against them</w:t>
      </w:r>
      <w:r>
        <w:rPr>
          <w:rFonts w:ascii="Century" w:hAnsi="Century"/>
          <w:sz w:val="24"/>
          <w:szCs w:val="24"/>
        </w:rPr>
        <w:t xml:space="preserve">” (vs.4-5).  </w:t>
      </w:r>
      <w:r w:rsidR="00F80EDC">
        <w:rPr>
          <w:rFonts w:ascii="Century" w:hAnsi="Century"/>
          <w:sz w:val="24"/>
          <w:szCs w:val="24"/>
        </w:rPr>
        <w:t>The acceptance or rejection that Jesus was preparing them for related to their mission to preach the Gospel of the kingdom of God.  Therefore, first he tells them how to respond if the community is willing to listen to the message they were being entrusted with.  The house that they would enter, would be the home that was opened to them in hospitality to give them a place to stay while they taught in a particular town.  Jesus told them to stay in that home until it was time to go to the next town.  The reason for the instruction is that traveling teachers of both religion and philosophy had a reputation for taking the best offers they received.  So, they might start off in the home of a poor person, but if a rich person offered them a place in his home, they would leave the poor man for more opulent surroundings.  These false teachers did this, because they taught primarily to make as good a living as they could.  However, Jesus’ disciples were to trust in the provision that God provided and not give the impression that their driving motivation was to get rich, as was the case of so many others.  They were to demonstrate that their motives were primarily to serve God and people.  If</w:t>
      </w:r>
      <w:r w:rsidR="00076342">
        <w:rPr>
          <w:rFonts w:ascii="Century" w:hAnsi="Century"/>
          <w:sz w:val="24"/>
          <w:szCs w:val="24"/>
        </w:rPr>
        <w:t>,</w:t>
      </w:r>
      <w:r w:rsidR="00F80EDC">
        <w:rPr>
          <w:rFonts w:ascii="Century" w:hAnsi="Century"/>
          <w:sz w:val="24"/>
          <w:szCs w:val="24"/>
        </w:rPr>
        <w:t xml:space="preserve"> however, a given community did not want to listen to the Gospel, they were to leave the town and “</w:t>
      </w:r>
      <w:r w:rsidR="00F80EDC" w:rsidRPr="00E113E0">
        <w:rPr>
          <w:rFonts w:ascii="Century" w:hAnsi="Century"/>
          <w:i/>
          <w:iCs/>
          <w:sz w:val="24"/>
          <w:szCs w:val="24"/>
        </w:rPr>
        <w:t>hake off the very dust from your feet as a testimony against them</w:t>
      </w:r>
      <w:r w:rsidR="00F80EDC">
        <w:rPr>
          <w:rFonts w:ascii="Century" w:hAnsi="Century"/>
          <w:sz w:val="24"/>
          <w:szCs w:val="24"/>
        </w:rPr>
        <w:t>”.  This instruction had its roots in the practices of the day.  Pious Jews who were compelled for financial and business reasons to go into Gentile areas, would, upon returning to Judea</w:t>
      </w:r>
      <w:r w:rsidR="002C4F16">
        <w:rPr>
          <w:rFonts w:ascii="Century" w:hAnsi="Century"/>
          <w:sz w:val="24"/>
          <w:szCs w:val="24"/>
        </w:rPr>
        <w:t xml:space="preserve"> or Galilee, brush off the dust of the pagan lands from their feet as they saw it as unclean and unworthy to be mingled with the dirt of the Holy Land.  In telling His apostles to do this when leaving a Jewish town that refused to </w:t>
      </w:r>
      <w:r w:rsidR="002C4F16">
        <w:rPr>
          <w:rFonts w:ascii="Century" w:hAnsi="Century"/>
          <w:sz w:val="24"/>
          <w:szCs w:val="24"/>
        </w:rPr>
        <w:lastRenderedPageBreak/>
        <w:t>listen to the Gospel, Jesus was telling them to act out a ritual that would in effect say that in God’s eyes such people were no better than Gentiles and thus under God’s judgment.  It was meant as a warning, so that perhaps some might repent.</w:t>
      </w:r>
    </w:p>
    <w:p w14:paraId="34660A59" w14:textId="4DE3DC95" w:rsidR="00A27727" w:rsidRDefault="002C4F16" w:rsidP="002C4F16">
      <w:pPr>
        <w:pStyle w:val="NoSpacing"/>
        <w:rPr>
          <w:rFonts w:ascii="Century" w:hAnsi="Century"/>
          <w:sz w:val="24"/>
          <w:szCs w:val="24"/>
        </w:rPr>
      </w:pPr>
      <w:r>
        <w:rPr>
          <w:rFonts w:ascii="Century" w:hAnsi="Century"/>
          <w:sz w:val="24"/>
          <w:szCs w:val="24"/>
        </w:rPr>
        <w:t xml:space="preserve">     Luke closed this portion of the narrative by observing that “</w:t>
      </w:r>
      <w:r w:rsidRPr="002C4F16">
        <w:rPr>
          <w:rFonts w:ascii="Century" w:hAnsi="Century"/>
          <w:i/>
          <w:iCs/>
          <w:sz w:val="24"/>
          <w:szCs w:val="24"/>
        </w:rPr>
        <w:t>they departed and went through the towns, preaching the gospel and healing everywhere</w:t>
      </w:r>
      <w:r>
        <w:rPr>
          <w:rFonts w:ascii="Century" w:hAnsi="Century"/>
          <w:sz w:val="24"/>
          <w:szCs w:val="24"/>
        </w:rPr>
        <w:t>” (vs.6).  In verse five, Jesus had referred to cities (meaning larger towns), and here Jesus refers to “</w:t>
      </w:r>
      <w:r>
        <w:rPr>
          <w:rFonts w:ascii="Century" w:hAnsi="Century"/>
          <w:i/>
          <w:iCs/>
          <w:sz w:val="24"/>
          <w:szCs w:val="24"/>
        </w:rPr>
        <w:t>towns</w:t>
      </w:r>
      <w:r>
        <w:rPr>
          <w:rFonts w:ascii="Century" w:hAnsi="Century"/>
          <w:sz w:val="24"/>
          <w:szCs w:val="24"/>
        </w:rPr>
        <w:t>” (meaning villages).  The use of the two terms back to back like this would be a common way in ancient literature to indicate that the twelve went to settlements of all sizes.  This verse basically records that the twelve did what Jesus commissioned them to do.  The reference to “</w:t>
      </w:r>
      <w:r>
        <w:rPr>
          <w:rFonts w:ascii="Century" w:hAnsi="Century"/>
          <w:i/>
          <w:iCs/>
          <w:sz w:val="24"/>
          <w:szCs w:val="24"/>
        </w:rPr>
        <w:t>healing everywhere</w:t>
      </w:r>
      <w:r>
        <w:rPr>
          <w:rFonts w:ascii="Century" w:hAnsi="Century"/>
          <w:sz w:val="24"/>
          <w:szCs w:val="24"/>
        </w:rPr>
        <w:t>” simply means that in all the towns and cities they preached in, they also healed any afflicted person brought to them.</w:t>
      </w:r>
    </w:p>
    <w:p w14:paraId="03F57691" w14:textId="7D347F75" w:rsidR="00F32859" w:rsidRDefault="002C4F16" w:rsidP="00D97C38">
      <w:pPr>
        <w:pStyle w:val="NoSpacing"/>
        <w:rPr>
          <w:rFonts w:ascii="Century" w:hAnsi="Century"/>
          <w:sz w:val="24"/>
          <w:szCs w:val="24"/>
        </w:rPr>
      </w:pPr>
      <w:r>
        <w:rPr>
          <w:rFonts w:ascii="Century" w:hAnsi="Century"/>
          <w:sz w:val="24"/>
          <w:szCs w:val="24"/>
        </w:rPr>
        <w:t xml:space="preserve">     It might seem that this story has little to do with the surrounding narratives.  However, it is included here for the sake of irony.  The disciples have not yet answered their own question about Jesus’ identity, and yet they are declaring the Gospel of the kingdom of God that centers in the person of Jesus.  This shows that they believe firmly that Jesus was sent by God, but are working through </w:t>
      </w:r>
      <w:r w:rsidR="00F80630">
        <w:rPr>
          <w:rFonts w:ascii="Century" w:hAnsi="Century"/>
          <w:sz w:val="24"/>
          <w:szCs w:val="24"/>
        </w:rPr>
        <w:t>the implications of the things they were seeing and experiencing as they followed Him.  This indicates that truly coming to understand who Jesus is, requires a journey of discovery.  This teaches that one is to be obedient to what one knows, even if one does not understand everything that one has been taught.</w:t>
      </w:r>
    </w:p>
    <w:p w14:paraId="067DADFF" w14:textId="77777777" w:rsidR="00FC3194" w:rsidRPr="00764C5B" w:rsidRDefault="00FC3194" w:rsidP="00764C5B">
      <w:pPr>
        <w:pStyle w:val="NoSpacing"/>
        <w:rPr>
          <w:rFonts w:ascii="Century" w:hAnsi="Century"/>
          <w:sz w:val="24"/>
          <w:szCs w:val="24"/>
        </w:rPr>
      </w:pPr>
    </w:p>
    <w:p w14:paraId="1BD7DEB3" w14:textId="0E5C58F1" w:rsidR="00764C5B" w:rsidRPr="00764C5B" w:rsidRDefault="00764C5B" w:rsidP="00764C5B">
      <w:pPr>
        <w:pStyle w:val="NoSpacing"/>
        <w:rPr>
          <w:rFonts w:ascii="Century" w:hAnsi="Century"/>
          <w:b/>
          <w:bCs/>
          <w:sz w:val="24"/>
          <w:szCs w:val="24"/>
        </w:rPr>
      </w:pPr>
      <w:r w:rsidRPr="00764C5B">
        <w:rPr>
          <w:rFonts w:ascii="Century" w:hAnsi="Century"/>
          <w:b/>
          <w:bCs/>
          <w:sz w:val="24"/>
          <w:szCs w:val="24"/>
        </w:rPr>
        <w:t xml:space="preserve">II. </w:t>
      </w:r>
      <w:r w:rsidRPr="00764C5B">
        <w:rPr>
          <w:rFonts w:ascii="Century" w:hAnsi="Century"/>
          <w:b/>
          <w:bCs/>
          <w:sz w:val="24"/>
          <w:szCs w:val="24"/>
          <w:u w:val="single"/>
        </w:rPr>
        <w:t>The Myths</w:t>
      </w:r>
      <w:r w:rsidRPr="00764C5B">
        <w:rPr>
          <w:rFonts w:ascii="Century" w:hAnsi="Century"/>
          <w:b/>
          <w:bCs/>
          <w:sz w:val="24"/>
          <w:szCs w:val="24"/>
        </w:rPr>
        <w:t>: (vs.7-9)</w:t>
      </w:r>
    </w:p>
    <w:p w14:paraId="4B2E35BF" w14:textId="25C70573" w:rsidR="00F80630" w:rsidRDefault="00F80630" w:rsidP="00F80630">
      <w:pPr>
        <w:pStyle w:val="NoSpacing"/>
        <w:rPr>
          <w:rFonts w:ascii="Century" w:hAnsi="Century"/>
          <w:sz w:val="24"/>
          <w:szCs w:val="24"/>
        </w:rPr>
      </w:pPr>
      <w:r>
        <w:rPr>
          <w:rFonts w:ascii="Century" w:hAnsi="Century"/>
          <w:sz w:val="24"/>
          <w:szCs w:val="24"/>
        </w:rPr>
        <w:t xml:space="preserve">     The scene now shifts from the twelve and their assignment to preach throughout Galilee, and it turns to the court of Herod.  Luke records in this brief narrative what Herod’s reaction was to Jesus; “</w:t>
      </w:r>
      <w:r w:rsidRPr="00F80630">
        <w:rPr>
          <w:rFonts w:ascii="Century" w:hAnsi="Century"/>
          <w:i/>
          <w:iCs/>
          <w:sz w:val="24"/>
          <w:szCs w:val="24"/>
        </w:rPr>
        <w:t>Now Herod the tetrarch heard of all that was done by Him; and he was perplexed, because it was said by some that John had risen from the dead, and by some that Elijah had appeared, and by others that one of the old prophets had risen again.  Herod said, ‘John I have beheaded, but who is this of whom I hear such things?’  So he sought to see Him</w:t>
      </w:r>
      <w:r>
        <w:rPr>
          <w:rFonts w:ascii="Century" w:hAnsi="Century"/>
          <w:sz w:val="24"/>
          <w:szCs w:val="24"/>
        </w:rPr>
        <w:t>.”  The Herod spoken of here is Herod Antipas, one of the sons of Herod the Great.  As Luke observes, Herod’s true title is “</w:t>
      </w:r>
      <w:r>
        <w:rPr>
          <w:rFonts w:ascii="Century" w:hAnsi="Century"/>
          <w:i/>
          <w:iCs/>
          <w:sz w:val="24"/>
          <w:szCs w:val="24"/>
        </w:rPr>
        <w:t>Tetrarch</w:t>
      </w:r>
      <w:r>
        <w:rPr>
          <w:rFonts w:ascii="Century" w:hAnsi="Century"/>
          <w:sz w:val="24"/>
          <w:szCs w:val="24"/>
        </w:rPr>
        <w:t xml:space="preserve">”, which referred to one who ruled one forth of a kingdom or country.  When Herod the Great died, his kingdom was split into four parts.  Herod Antipas reigned over Galilee, and did so from 4 B. C. (just after Jesus’ birth) to A.D. 39 (six years after Jesus’ death and resurrection).  </w:t>
      </w:r>
      <w:r w:rsidR="009F7087">
        <w:rPr>
          <w:rFonts w:ascii="Century" w:hAnsi="Century"/>
          <w:sz w:val="24"/>
          <w:szCs w:val="24"/>
        </w:rPr>
        <w:t>In his parallel account, Mark refers to Antipas as a king (6:14).  That is how the people thought of him, but technically Rome never granted Antipas the right to that title.</w:t>
      </w:r>
    </w:p>
    <w:p w14:paraId="51232DA1" w14:textId="589EA1E4" w:rsidR="00F80630" w:rsidRDefault="009F7087" w:rsidP="00F80630">
      <w:pPr>
        <w:pStyle w:val="NoSpacing"/>
        <w:rPr>
          <w:rFonts w:ascii="Century" w:hAnsi="Century"/>
          <w:sz w:val="24"/>
          <w:szCs w:val="24"/>
        </w:rPr>
      </w:pPr>
      <w:r>
        <w:rPr>
          <w:rFonts w:ascii="Century" w:hAnsi="Century"/>
          <w:sz w:val="24"/>
          <w:szCs w:val="24"/>
        </w:rPr>
        <w:t xml:space="preserve">     Luke records that Herod heard about what Jesus was doing.  Since this narrative follows directly after the account of the twelve being empowered to do miraculous works, it is likely that Luke wants us to understand that Herod’s interest is piqued by the fact that Jesus’ miracles are now being done not only by Himself, but by twelve of His followers as well.  We are told that Herod was “</w:t>
      </w:r>
      <w:r>
        <w:rPr>
          <w:rFonts w:ascii="Century" w:hAnsi="Century"/>
          <w:i/>
          <w:iCs/>
          <w:sz w:val="24"/>
          <w:szCs w:val="24"/>
        </w:rPr>
        <w:t>perplexed</w:t>
      </w:r>
      <w:r>
        <w:rPr>
          <w:rFonts w:ascii="Century" w:hAnsi="Century"/>
          <w:sz w:val="24"/>
          <w:szCs w:val="24"/>
        </w:rPr>
        <w:t>” about Jesus.  The Greek word that is translated as “</w:t>
      </w:r>
      <w:r>
        <w:rPr>
          <w:rFonts w:ascii="Century" w:hAnsi="Century"/>
          <w:i/>
          <w:iCs/>
          <w:sz w:val="24"/>
          <w:szCs w:val="24"/>
        </w:rPr>
        <w:t>perplexed</w:t>
      </w:r>
      <w:r>
        <w:rPr>
          <w:rFonts w:ascii="Century" w:hAnsi="Century"/>
          <w:sz w:val="24"/>
          <w:szCs w:val="24"/>
        </w:rPr>
        <w:t xml:space="preserve">” means to be thoroughly at a loss, unable to find one’s way out of something.  Since the verb </w:t>
      </w:r>
      <w:r>
        <w:rPr>
          <w:rFonts w:ascii="Century" w:hAnsi="Century"/>
          <w:sz w:val="24"/>
          <w:szCs w:val="24"/>
        </w:rPr>
        <w:lastRenderedPageBreak/>
        <w:t xml:space="preserve">is used in the imperfect tense it describes his continued state of mind.  We are told why he was so perplexed; he was hearing differing opinions regarding what people regarded Jesus to be.  Some thought He was John the Baptist, risen from the dead, others that He was Elijah the prophet, and finally others suggested </w:t>
      </w:r>
      <w:r w:rsidR="00366C51">
        <w:rPr>
          <w:rFonts w:ascii="Century" w:hAnsi="Century"/>
          <w:sz w:val="24"/>
          <w:szCs w:val="24"/>
        </w:rPr>
        <w:t xml:space="preserve">He was </w:t>
      </w:r>
      <w:r>
        <w:rPr>
          <w:rFonts w:ascii="Century" w:hAnsi="Century"/>
          <w:sz w:val="24"/>
          <w:szCs w:val="24"/>
        </w:rPr>
        <w:t xml:space="preserve">one of the other OT prophets who had been resurrected.  Given Herod’s position, it is likely that this is what is being reported to him by members of his court.  All of these opinions share two things in common.  </w:t>
      </w:r>
      <w:r w:rsidR="009359DD">
        <w:rPr>
          <w:rFonts w:ascii="Century" w:hAnsi="Century"/>
          <w:sz w:val="24"/>
          <w:szCs w:val="24"/>
        </w:rPr>
        <w:t>First, t</w:t>
      </w:r>
      <w:r>
        <w:rPr>
          <w:rFonts w:ascii="Century" w:hAnsi="Century"/>
          <w:sz w:val="24"/>
          <w:szCs w:val="24"/>
        </w:rPr>
        <w:t>hese were all figures associated with the coming of the Messiah</w:t>
      </w:r>
      <w:r w:rsidR="009359DD">
        <w:rPr>
          <w:rFonts w:ascii="Century" w:hAnsi="Century"/>
          <w:sz w:val="24"/>
          <w:szCs w:val="24"/>
        </w:rPr>
        <w:t>;</w:t>
      </w:r>
      <w:r>
        <w:rPr>
          <w:rFonts w:ascii="Century" w:hAnsi="Century"/>
          <w:sz w:val="24"/>
          <w:szCs w:val="24"/>
        </w:rPr>
        <w:t xml:space="preserve"> and</w:t>
      </w:r>
      <w:r w:rsidR="009359DD">
        <w:rPr>
          <w:rFonts w:ascii="Century" w:hAnsi="Century"/>
          <w:sz w:val="24"/>
          <w:szCs w:val="24"/>
        </w:rPr>
        <w:t xml:space="preserve"> second, none of them was the actual Messiah.</w:t>
      </w:r>
    </w:p>
    <w:p w14:paraId="74B5E3CF" w14:textId="0D052ECE" w:rsidR="009359DD" w:rsidRDefault="009359DD" w:rsidP="00F80630">
      <w:pPr>
        <w:pStyle w:val="NoSpacing"/>
        <w:rPr>
          <w:rFonts w:ascii="Century" w:hAnsi="Century"/>
          <w:sz w:val="24"/>
          <w:szCs w:val="24"/>
        </w:rPr>
      </w:pPr>
      <w:r>
        <w:rPr>
          <w:rFonts w:ascii="Century" w:hAnsi="Century"/>
          <w:sz w:val="24"/>
          <w:szCs w:val="24"/>
        </w:rPr>
        <w:t xml:space="preserve">     Unlike Matthew and Mark, Luke does not record the incidents that led to the murder of John the Baptist.  Instead, he only informs us that by his own admission, Herod had John beheaded.  In the other Gospels we are told that Herod himself eventually became convinced that Jesus was John resurrected (Matt.14:2; Mk.6:16).  </w:t>
      </w:r>
      <w:r w:rsidR="00366C51">
        <w:rPr>
          <w:rFonts w:ascii="Century" w:hAnsi="Century"/>
          <w:sz w:val="24"/>
          <w:szCs w:val="24"/>
        </w:rPr>
        <w:t>Next,</w:t>
      </w:r>
      <w:r>
        <w:rPr>
          <w:rFonts w:ascii="Century" w:hAnsi="Century"/>
          <w:sz w:val="24"/>
          <w:szCs w:val="24"/>
        </w:rPr>
        <w:t xml:space="preserve"> we read that Herod articulates the same question as the disciples, “</w:t>
      </w:r>
      <w:r w:rsidRPr="00F80630">
        <w:rPr>
          <w:rFonts w:ascii="Century" w:hAnsi="Century"/>
          <w:i/>
          <w:iCs/>
          <w:sz w:val="24"/>
          <w:szCs w:val="24"/>
        </w:rPr>
        <w:t>who is this of whom I hear such things?</w:t>
      </w:r>
      <w:r>
        <w:rPr>
          <w:rFonts w:ascii="Century" w:hAnsi="Century"/>
          <w:sz w:val="24"/>
          <w:szCs w:val="24"/>
        </w:rPr>
        <w:t xml:space="preserve">”  This heightens the anticipation for the coming revelation of Christ’s identity, and thus keeps the reader focused </w:t>
      </w:r>
      <w:r w:rsidR="00366C51">
        <w:rPr>
          <w:rFonts w:ascii="Century" w:hAnsi="Century"/>
          <w:sz w:val="24"/>
          <w:szCs w:val="24"/>
        </w:rPr>
        <w:t xml:space="preserve">on how </w:t>
      </w:r>
      <w:r>
        <w:rPr>
          <w:rFonts w:ascii="Century" w:hAnsi="Century"/>
          <w:sz w:val="24"/>
          <w:szCs w:val="24"/>
        </w:rPr>
        <w:t>this idea is what strings together these narratives.  It is likely that Herod’s guilty conscience over killing a man he knew to be a righteous prophet, led him to fear that John had returned.  The final thing we learn in this passage is that Herod desired to see Jesus.  From this and the later narrative about Jesus’ trials; it is clear that what Herod wanted to know is whether or not Jesus was John, and to see an example of the miraculous works that Jesus was doing.  There was no interest in discovering either the real truth about Jesus, or to understand the message He had come to bring to mankind.</w:t>
      </w:r>
    </w:p>
    <w:p w14:paraId="5BC99926" w14:textId="77777777" w:rsidR="00FC3194" w:rsidRPr="00764C5B" w:rsidRDefault="00FC3194" w:rsidP="00764C5B">
      <w:pPr>
        <w:pStyle w:val="NoSpacing"/>
        <w:rPr>
          <w:rFonts w:ascii="Century" w:hAnsi="Century"/>
          <w:sz w:val="24"/>
          <w:szCs w:val="24"/>
        </w:rPr>
      </w:pPr>
    </w:p>
    <w:p w14:paraId="42AF115E" w14:textId="3EA9722A" w:rsidR="00764C5B" w:rsidRPr="00764C5B" w:rsidRDefault="00764C5B" w:rsidP="00764C5B">
      <w:pPr>
        <w:pStyle w:val="NoSpacing"/>
        <w:rPr>
          <w:rFonts w:ascii="Century" w:hAnsi="Century"/>
          <w:b/>
          <w:bCs/>
          <w:sz w:val="24"/>
          <w:szCs w:val="24"/>
        </w:rPr>
      </w:pPr>
      <w:r w:rsidRPr="00764C5B">
        <w:rPr>
          <w:rFonts w:ascii="Century" w:hAnsi="Century"/>
          <w:b/>
          <w:bCs/>
          <w:sz w:val="24"/>
          <w:szCs w:val="24"/>
        </w:rPr>
        <w:t xml:space="preserve">III. </w:t>
      </w:r>
      <w:r w:rsidRPr="00764C5B">
        <w:rPr>
          <w:rFonts w:ascii="Century" w:hAnsi="Century"/>
          <w:b/>
          <w:bCs/>
          <w:sz w:val="24"/>
          <w:szCs w:val="24"/>
          <w:u w:val="single"/>
        </w:rPr>
        <w:t>The Meal</w:t>
      </w:r>
      <w:r w:rsidRPr="00764C5B">
        <w:rPr>
          <w:rFonts w:ascii="Century" w:hAnsi="Century"/>
          <w:b/>
          <w:bCs/>
          <w:sz w:val="24"/>
          <w:szCs w:val="24"/>
        </w:rPr>
        <w:t>: (vs.10-17)</w:t>
      </w:r>
    </w:p>
    <w:p w14:paraId="1C615773" w14:textId="2EA5224E" w:rsidR="009359DD" w:rsidRDefault="007A2AA5" w:rsidP="007A2AA5">
      <w:pPr>
        <w:pStyle w:val="NoSpacing"/>
        <w:rPr>
          <w:rFonts w:ascii="Century" w:hAnsi="Century"/>
          <w:sz w:val="24"/>
          <w:szCs w:val="24"/>
        </w:rPr>
      </w:pPr>
      <w:r>
        <w:rPr>
          <w:rFonts w:ascii="Century" w:hAnsi="Century"/>
          <w:sz w:val="24"/>
          <w:szCs w:val="24"/>
        </w:rPr>
        <w:t xml:space="preserve">      Luke now transitions back to Jesus and His followers at the time of their return from their mission trip through Galilee; “</w:t>
      </w:r>
      <w:r w:rsidRPr="007A2AA5">
        <w:rPr>
          <w:rFonts w:ascii="Century" w:hAnsi="Century"/>
          <w:i/>
          <w:iCs/>
          <w:sz w:val="24"/>
          <w:szCs w:val="24"/>
        </w:rPr>
        <w:t>And the apostles, when they had returned, told Him all that they had done. Then He took them and went aside privately into a deserted place belonging to the city called Bethsaida</w:t>
      </w:r>
      <w:r>
        <w:rPr>
          <w:rFonts w:ascii="Century" w:hAnsi="Century"/>
          <w:sz w:val="24"/>
          <w:szCs w:val="24"/>
        </w:rPr>
        <w:t>” (vs.10).</w:t>
      </w:r>
      <w:r w:rsidR="007362F1">
        <w:rPr>
          <w:rFonts w:ascii="Century" w:hAnsi="Century"/>
          <w:sz w:val="24"/>
          <w:szCs w:val="24"/>
        </w:rPr>
        <w:t xml:space="preserve">  From this account, and that of the parallels in Matthew and Mark, we are informed that upon the apostles return, Jesus intended for them to have a time for rest and private instruction.  So, they got in a boat and travelled a short distance to the east.  The town of Bethsaida was on the shore of the Sea of Galilee, just beyond where the Jordan River empties out into the lake.  Therefore, this journey took them outside of the province of Galilee.  Jesus and His apostles did not stay in the town, but went out into a grassy plain some distance to the north of the town.</w:t>
      </w:r>
    </w:p>
    <w:p w14:paraId="79E6F9EE" w14:textId="2F0AFE42" w:rsidR="009359DD" w:rsidRDefault="007362F1" w:rsidP="007362F1">
      <w:pPr>
        <w:pStyle w:val="NoSpacing"/>
        <w:rPr>
          <w:rFonts w:ascii="Century" w:hAnsi="Century"/>
          <w:sz w:val="24"/>
          <w:szCs w:val="24"/>
        </w:rPr>
      </w:pPr>
      <w:r>
        <w:rPr>
          <w:rFonts w:ascii="Century" w:hAnsi="Century"/>
          <w:sz w:val="24"/>
          <w:szCs w:val="24"/>
        </w:rPr>
        <w:t xml:space="preserve">     Luke then records that things did not work out as originally planned; “</w:t>
      </w:r>
      <w:r w:rsidRPr="007362F1">
        <w:rPr>
          <w:rFonts w:ascii="Century" w:hAnsi="Century"/>
          <w:i/>
          <w:iCs/>
          <w:sz w:val="24"/>
          <w:szCs w:val="24"/>
        </w:rPr>
        <w:t>But when the multitudes knew it, they followed Him; and He received them and spoke to them about the kingdom of God, and healed those who had need of healing</w:t>
      </w:r>
      <w:r>
        <w:rPr>
          <w:rFonts w:ascii="Century" w:hAnsi="Century"/>
          <w:sz w:val="24"/>
          <w:szCs w:val="24"/>
        </w:rPr>
        <w:t>” (vs.11).  In this verse Luke informs us that a crowd of people discovered where Jesus was going and followed Him there.  When they arrived, Jesus in His compassion, changed the plan and taught the crowd and healed those who were sick among them.</w:t>
      </w:r>
    </w:p>
    <w:p w14:paraId="53C8EC23" w14:textId="68288B21" w:rsidR="007362F1" w:rsidRDefault="007362F1" w:rsidP="007362F1">
      <w:pPr>
        <w:pStyle w:val="NoSpacing"/>
        <w:rPr>
          <w:rFonts w:ascii="Century" w:hAnsi="Century"/>
          <w:sz w:val="24"/>
          <w:szCs w:val="24"/>
        </w:rPr>
      </w:pPr>
      <w:r>
        <w:rPr>
          <w:rFonts w:ascii="Century" w:hAnsi="Century"/>
          <w:sz w:val="24"/>
          <w:szCs w:val="24"/>
        </w:rPr>
        <w:lastRenderedPageBreak/>
        <w:t xml:space="preserve">     Luke then records what took place later on; “</w:t>
      </w:r>
      <w:r w:rsidRPr="007362F1">
        <w:rPr>
          <w:rFonts w:ascii="Century" w:hAnsi="Century"/>
          <w:i/>
          <w:iCs/>
          <w:sz w:val="24"/>
          <w:szCs w:val="24"/>
        </w:rPr>
        <w:t>When the day began to wear away, the twelve came and said to Him, ‘Send the multitude away, that they may go into the surrounding towns and country, and lodge and get provisions; for we are in a deserted place here’</w:t>
      </w:r>
      <w:r>
        <w:rPr>
          <w:rFonts w:ascii="Century" w:hAnsi="Century"/>
          <w:sz w:val="24"/>
          <w:szCs w:val="24"/>
        </w:rPr>
        <w:t>” (vs.12).  The expression “</w:t>
      </w:r>
      <w:r>
        <w:rPr>
          <w:rFonts w:ascii="Century" w:hAnsi="Century"/>
          <w:i/>
          <w:iCs/>
          <w:sz w:val="24"/>
          <w:szCs w:val="24"/>
        </w:rPr>
        <w:t>when the day began to wear away</w:t>
      </w:r>
      <w:r>
        <w:rPr>
          <w:rFonts w:ascii="Century" w:hAnsi="Century"/>
          <w:sz w:val="24"/>
          <w:szCs w:val="24"/>
        </w:rPr>
        <w:t xml:space="preserve">” refers to that point in the day when the sun began to dip toward the horizon.  This would be the time of the evening meal, sometime </w:t>
      </w:r>
      <w:r w:rsidR="006C7F03">
        <w:rPr>
          <w:rFonts w:ascii="Century" w:hAnsi="Century"/>
          <w:sz w:val="24"/>
          <w:szCs w:val="24"/>
        </w:rPr>
        <w:t>between 3:00pm and 6:00pm.  At this point we read that the twelve, apparently as a group, approached Jesus with the recommendation that He send the multitudes away so that they could get food, and if necessary</w:t>
      </w:r>
      <w:r w:rsidR="00366C51">
        <w:rPr>
          <w:rFonts w:ascii="Century" w:hAnsi="Century"/>
          <w:sz w:val="24"/>
          <w:szCs w:val="24"/>
        </w:rPr>
        <w:t>, lodging</w:t>
      </w:r>
      <w:r w:rsidR="006C7F03">
        <w:rPr>
          <w:rFonts w:ascii="Century" w:hAnsi="Century"/>
          <w:sz w:val="24"/>
          <w:szCs w:val="24"/>
        </w:rPr>
        <w:t xml:space="preserve">.  The twelve added a note of explanation; they were in a remote place (indicating there was no place nearby to get food).  The </w:t>
      </w:r>
      <w:r w:rsidR="00366C51">
        <w:rPr>
          <w:rFonts w:ascii="Century" w:hAnsi="Century"/>
          <w:sz w:val="24"/>
          <w:szCs w:val="24"/>
        </w:rPr>
        <w:t xml:space="preserve">twelve were </w:t>
      </w:r>
      <w:r w:rsidR="006C7F03">
        <w:rPr>
          <w:rFonts w:ascii="Century" w:hAnsi="Century"/>
          <w:sz w:val="24"/>
          <w:szCs w:val="24"/>
        </w:rPr>
        <w:t>concern</w:t>
      </w:r>
      <w:r w:rsidR="00366C51">
        <w:rPr>
          <w:rFonts w:ascii="Century" w:hAnsi="Century"/>
          <w:sz w:val="24"/>
          <w:szCs w:val="24"/>
        </w:rPr>
        <w:t>ed</w:t>
      </w:r>
      <w:r w:rsidR="006C7F03">
        <w:rPr>
          <w:rFonts w:ascii="Century" w:hAnsi="Century"/>
          <w:sz w:val="24"/>
          <w:szCs w:val="24"/>
        </w:rPr>
        <w:t xml:space="preserve"> that all these people needed to get something to eat, and if Jesus did not send them away to do so soon, some</w:t>
      </w:r>
      <w:r w:rsidR="00366C51">
        <w:rPr>
          <w:rFonts w:ascii="Century" w:hAnsi="Century"/>
          <w:sz w:val="24"/>
          <w:szCs w:val="24"/>
        </w:rPr>
        <w:t xml:space="preserve"> might </w:t>
      </w:r>
      <w:r w:rsidR="006C7F03">
        <w:rPr>
          <w:rFonts w:ascii="Century" w:hAnsi="Century"/>
          <w:sz w:val="24"/>
          <w:szCs w:val="24"/>
        </w:rPr>
        <w:t xml:space="preserve">get too </w:t>
      </w:r>
      <w:r w:rsidR="00366C51">
        <w:rPr>
          <w:rFonts w:ascii="Century" w:hAnsi="Century"/>
          <w:sz w:val="24"/>
          <w:szCs w:val="24"/>
        </w:rPr>
        <w:t>weak from hunger</w:t>
      </w:r>
      <w:r w:rsidR="006C7F03">
        <w:rPr>
          <w:rFonts w:ascii="Century" w:hAnsi="Century"/>
          <w:sz w:val="24"/>
          <w:szCs w:val="24"/>
        </w:rPr>
        <w:t xml:space="preserve"> to get food.</w:t>
      </w:r>
    </w:p>
    <w:p w14:paraId="36368637" w14:textId="2206A47B" w:rsidR="006C7F03" w:rsidRDefault="006C7F03" w:rsidP="006C7F03">
      <w:pPr>
        <w:pStyle w:val="NoSpacing"/>
        <w:rPr>
          <w:rFonts w:ascii="Century" w:hAnsi="Century"/>
          <w:sz w:val="24"/>
          <w:szCs w:val="24"/>
        </w:rPr>
      </w:pPr>
      <w:r>
        <w:rPr>
          <w:rFonts w:ascii="Century" w:hAnsi="Century"/>
          <w:sz w:val="24"/>
          <w:szCs w:val="24"/>
        </w:rPr>
        <w:t xml:space="preserve">     Jesus’ reply to their recommendation must have caught them completely off guard; “</w:t>
      </w:r>
      <w:r w:rsidRPr="006C7F03">
        <w:rPr>
          <w:rFonts w:ascii="Century" w:hAnsi="Century"/>
          <w:i/>
          <w:iCs/>
          <w:sz w:val="24"/>
          <w:szCs w:val="24"/>
        </w:rPr>
        <w:t>But He said to them, ‘You give them something to eat’</w:t>
      </w:r>
      <w:r>
        <w:rPr>
          <w:rFonts w:ascii="Century" w:hAnsi="Century"/>
          <w:sz w:val="24"/>
          <w:szCs w:val="24"/>
        </w:rPr>
        <w:t>” (vs.13a).  The pronoun “</w:t>
      </w:r>
      <w:r>
        <w:rPr>
          <w:rFonts w:ascii="Century" w:hAnsi="Century"/>
          <w:i/>
          <w:iCs/>
          <w:sz w:val="24"/>
          <w:szCs w:val="24"/>
        </w:rPr>
        <w:t>you</w:t>
      </w:r>
      <w:r>
        <w:rPr>
          <w:rFonts w:ascii="Century" w:hAnsi="Century"/>
          <w:sz w:val="24"/>
          <w:szCs w:val="24"/>
        </w:rPr>
        <w:t>” is placed emphatically, indicating that Jesus wanted them to come up with a way to feed the crowd, instead of simply asking that they be sent away.</w:t>
      </w:r>
    </w:p>
    <w:p w14:paraId="73E0D8A0" w14:textId="675FF54A" w:rsidR="006C7F03" w:rsidRDefault="006C7F03" w:rsidP="006C7F03">
      <w:pPr>
        <w:pStyle w:val="NoSpacing"/>
        <w:rPr>
          <w:rFonts w:ascii="Century" w:hAnsi="Century"/>
          <w:sz w:val="24"/>
          <w:szCs w:val="24"/>
        </w:rPr>
      </w:pPr>
      <w:r>
        <w:rPr>
          <w:rFonts w:ascii="Century" w:hAnsi="Century"/>
          <w:sz w:val="24"/>
          <w:szCs w:val="24"/>
        </w:rPr>
        <w:t xml:space="preserve">     Then Luke records the apostle’s startled reaction to Jesus’ admonition; “</w:t>
      </w:r>
      <w:r w:rsidRPr="004449F4">
        <w:rPr>
          <w:rFonts w:ascii="Century" w:hAnsi="Century"/>
          <w:i/>
          <w:iCs/>
          <w:sz w:val="24"/>
          <w:szCs w:val="24"/>
        </w:rPr>
        <w:t xml:space="preserve">And they said, </w:t>
      </w:r>
      <w:r w:rsidR="004449F4" w:rsidRPr="004449F4">
        <w:rPr>
          <w:rFonts w:ascii="Century" w:hAnsi="Century"/>
          <w:i/>
          <w:iCs/>
          <w:sz w:val="24"/>
          <w:szCs w:val="24"/>
        </w:rPr>
        <w:t>‘</w:t>
      </w:r>
      <w:r w:rsidRPr="004449F4">
        <w:rPr>
          <w:rFonts w:ascii="Century" w:hAnsi="Century"/>
          <w:i/>
          <w:iCs/>
          <w:sz w:val="24"/>
          <w:szCs w:val="24"/>
        </w:rPr>
        <w:t>We have no more than five loaves and two fish, unless we go and buy food for all these people</w:t>
      </w:r>
      <w:r w:rsidR="004449F4">
        <w:rPr>
          <w:rFonts w:ascii="Century" w:hAnsi="Century"/>
          <w:sz w:val="24"/>
          <w:szCs w:val="24"/>
        </w:rPr>
        <w:t>’</w:t>
      </w:r>
      <w:r>
        <w:rPr>
          <w:rFonts w:ascii="Century" w:hAnsi="Century"/>
          <w:sz w:val="24"/>
          <w:szCs w:val="24"/>
        </w:rPr>
        <w:t>”</w:t>
      </w:r>
      <w:r w:rsidR="004449F4">
        <w:rPr>
          <w:rFonts w:ascii="Century" w:hAnsi="Century"/>
          <w:sz w:val="24"/>
          <w:szCs w:val="24"/>
        </w:rPr>
        <w:t xml:space="preserve"> (vs.13b).  The apostles respond with the two most normal solutions one would </w:t>
      </w:r>
      <w:r w:rsidR="00BF2DCB">
        <w:rPr>
          <w:rFonts w:ascii="Century" w:hAnsi="Century"/>
          <w:sz w:val="24"/>
          <w:szCs w:val="24"/>
        </w:rPr>
        <w:t>likely</w:t>
      </w:r>
      <w:r w:rsidR="004449F4">
        <w:rPr>
          <w:rFonts w:ascii="Century" w:hAnsi="Century"/>
          <w:sz w:val="24"/>
          <w:szCs w:val="24"/>
        </w:rPr>
        <w:t xml:space="preserve"> employ in a situation like this; either you feed people with what you have, or you go get more food so you can feed them.  </w:t>
      </w:r>
      <w:r w:rsidR="00BF2DCB">
        <w:rPr>
          <w:rFonts w:ascii="Century" w:hAnsi="Century"/>
          <w:sz w:val="24"/>
          <w:szCs w:val="24"/>
        </w:rPr>
        <w:t>T</w:t>
      </w:r>
      <w:r w:rsidR="004449F4">
        <w:rPr>
          <w:rFonts w:ascii="Century" w:hAnsi="Century"/>
          <w:sz w:val="24"/>
          <w:szCs w:val="24"/>
        </w:rPr>
        <w:t xml:space="preserve">he apostles </w:t>
      </w:r>
      <w:r w:rsidR="00BF2DCB">
        <w:rPr>
          <w:rFonts w:ascii="Century" w:hAnsi="Century"/>
          <w:sz w:val="24"/>
          <w:szCs w:val="24"/>
        </w:rPr>
        <w:t xml:space="preserve">then </w:t>
      </w:r>
      <w:r w:rsidR="004449F4">
        <w:rPr>
          <w:rFonts w:ascii="Century" w:hAnsi="Century"/>
          <w:sz w:val="24"/>
          <w:szCs w:val="24"/>
        </w:rPr>
        <w:t>point out that they have too little food by far with them to feed the multitude, and as we are told in the Gospel of John (6:7), it would cost far more money than they had to buy the needed food.</w:t>
      </w:r>
      <w:r w:rsidR="004A2F61">
        <w:rPr>
          <w:rFonts w:ascii="Century" w:hAnsi="Century"/>
          <w:sz w:val="24"/>
          <w:szCs w:val="24"/>
        </w:rPr>
        <w:t xml:space="preserve">  </w:t>
      </w:r>
      <w:r w:rsidR="00307ABD">
        <w:rPr>
          <w:rFonts w:ascii="Century" w:hAnsi="Century"/>
          <w:sz w:val="24"/>
          <w:szCs w:val="24"/>
        </w:rPr>
        <w:t>But why did Jesus suggest that they do something that was impossible for them to do?  The answer was that Jesus wanted to force them to think beyond the normal and natural sources of provision, and instead turn to Him.  Some these disciples had seen Jesus produce a miraculous catch of fish that was so large, that the weight of the fish almost sunk two fishing boats (Lk.5:4-9).  In addition, some of the same apostles had attended a wedding where Jesus turned water into wine (Jn.2:6-11).  Therefore, though they had not yet seen Jesus specifically do a miracle like He was about to perform, they had seen enough that they should have been seeking the provision from Him rather than somewhere else.</w:t>
      </w:r>
    </w:p>
    <w:p w14:paraId="384FCDBB" w14:textId="1652D9DC" w:rsidR="009359DD" w:rsidRDefault="00307ABD" w:rsidP="00B741F8">
      <w:pPr>
        <w:pStyle w:val="NoSpacing"/>
        <w:rPr>
          <w:rFonts w:ascii="Century" w:hAnsi="Century"/>
          <w:sz w:val="24"/>
          <w:szCs w:val="24"/>
        </w:rPr>
      </w:pPr>
      <w:r>
        <w:rPr>
          <w:rFonts w:ascii="Century" w:hAnsi="Century"/>
          <w:sz w:val="24"/>
          <w:szCs w:val="24"/>
        </w:rPr>
        <w:t xml:space="preserve">     </w:t>
      </w:r>
      <w:r w:rsidR="00B741F8">
        <w:rPr>
          <w:rFonts w:ascii="Century" w:hAnsi="Century"/>
          <w:sz w:val="24"/>
          <w:szCs w:val="24"/>
        </w:rPr>
        <w:t xml:space="preserve">Luke continues the account by noting; </w:t>
      </w:r>
      <w:r>
        <w:rPr>
          <w:rFonts w:ascii="Century" w:hAnsi="Century"/>
          <w:sz w:val="24"/>
          <w:szCs w:val="24"/>
        </w:rPr>
        <w:t>“</w:t>
      </w:r>
      <w:r w:rsidRPr="00B741F8">
        <w:rPr>
          <w:rFonts w:ascii="Century" w:hAnsi="Century"/>
          <w:i/>
          <w:iCs/>
          <w:sz w:val="24"/>
          <w:szCs w:val="24"/>
        </w:rPr>
        <w:t>For there were about five thousand men.</w:t>
      </w:r>
      <w:r w:rsidR="00B741F8" w:rsidRPr="00B741F8">
        <w:rPr>
          <w:rFonts w:ascii="Century" w:hAnsi="Century"/>
          <w:i/>
          <w:iCs/>
          <w:sz w:val="24"/>
          <w:szCs w:val="24"/>
        </w:rPr>
        <w:t xml:space="preserve">  </w:t>
      </w:r>
      <w:r w:rsidRPr="00B741F8">
        <w:rPr>
          <w:rFonts w:ascii="Century" w:hAnsi="Century"/>
          <w:i/>
          <w:iCs/>
          <w:sz w:val="24"/>
          <w:szCs w:val="24"/>
        </w:rPr>
        <w:t xml:space="preserve">Then He said to His disciples, </w:t>
      </w:r>
      <w:r w:rsidR="00B741F8" w:rsidRPr="00B741F8">
        <w:rPr>
          <w:rFonts w:ascii="Century" w:hAnsi="Century"/>
          <w:i/>
          <w:iCs/>
          <w:sz w:val="24"/>
          <w:szCs w:val="24"/>
        </w:rPr>
        <w:t>‘</w:t>
      </w:r>
      <w:r w:rsidRPr="00B741F8">
        <w:rPr>
          <w:rFonts w:ascii="Century" w:hAnsi="Century"/>
          <w:i/>
          <w:iCs/>
          <w:sz w:val="24"/>
          <w:szCs w:val="24"/>
        </w:rPr>
        <w:t>Make them sit down in groups of fifty</w:t>
      </w:r>
      <w:r w:rsidR="00B741F8" w:rsidRPr="00B741F8">
        <w:rPr>
          <w:rFonts w:ascii="Century" w:hAnsi="Century"/>
          <w:i/>
          <w:iCs/>
          <w:sz w:val="24"/>
          <w:szCs w:val="24"/>
        </w:rPr>
        <w:t>’</w:t>
      </w:r>
      <w:r w:rsidR="00B741F8">
        <w:rPr>
          <w:rFonts w:ascii="Century" w:hAnsi="Century"/>
          <w:i/>
          <w:iCs/>
          <w:sz w:val="24"/>
          <w:szCs w:val="24"/>
        </w:rPr>
        <w:t xml:space="preserve">.  </w:t>
      </w:r>
      <w:r w:rsidR="00B741F8" w:rsidRPr="00B741F8">
        <w:rPr>
          <w:rFonts w:ascii="Century" w:hAnsi="Century"/>
          <w:i/>
          <w:iCs/>
          <w:sz w:val="24"/>
          <w:szCs w:val="24"/>
        </w:rPr>
        <w:t>And they did so, and made them all sit down</w:t>
      </w:r>
      <w:r w:rsidR="00B741F8">
        <w:rPr>
          <w:rFonts w:ascii="Century" w:hAnsi="Century"/>
          <w:sz w:val="24"/>
          <w:szCs w:val="24"/>
        </w:rPr>
        <w:t>” (vs.14-15).  Luke now informs us of the size of the multitude that Jesus intends His disciples to feed.  There were five thousand men.  Though there is a Greek word that is translated as “</w:t>
      </w:r>
      <w:r w:rsidR="00B741F8">
        <w:rPr>
          <w:rFonts w:ascii="Century" w:hAnsi="Century"/>
          <w:i/>
          <w:iCs/>
          <w:sz w:val="24"/>
          <w:szCs w:val="24"/>
        </w:rPr>
        <w:t>men</w:t>
      </w:r>
      <w:r w:rsidR="00B741F8">
        <w:rPr>
          <w:rFonts w:ascii="Century" w:hAnsi="Century"/>
          <w:sz w:val="24"/>
          <w:szCs w:val="24"/>
        </w:rPr>
        <w:t xml:space="preserve">” which can be a generic reference to both sexes, the Greek term that Luke used here is gender specific and means males only.  Matthew in his Gospel, informs us that there were also women and children present (14:2).  If the number of women and children was quite small, then it would not be worth mentioning that they were even there, because the purpose in each Gospel of mentioning the size of the crowd, is to convey the enormity of the challenge involved to feed them all in a deserted place.  But, because there is no reference to precisely how many women and children were </w:t>
      </w:r>
      <w:r w:rsidR="00B741F8">
        <w:rPr>
          <w:rFonts w:ascii="Century" w:hAnsi="Century"/>
          <w:sz w:val="24"/>
          <w:szCs w:val="24"/>
        </w:rPr>
        <w:lastRenderedPageBreak/>
        <w:t xml:space="preserve">present, the suggestions about the crowd size varies from </w:t>
      </w:r>
      <w:r w:rsidR="00BF2DCB">
        <w:rPr>
          <w:rFonts w:ascii="Century" w:hAnsi="Century"/>
          <w:sz w:val="24"/>
          <w:szCs w:val="24"/>
        </w:rPr>
        <w:t>eight</w:t>
      </w:r>
      <w:r w:rsidR="00B741F8">
        <w:rPr>
          <w:rFonts w:ascii="Century" w:hAnsi="Century"/>
          <w:sz w:val="24"/>
          <w:szCs w:val="24"/>
        </w:rPr>
        <w:t xml:space="preserve"> to twenty thousand.  All that can be said with certainty is that there were well in excess of five thousand.  Jesus then instructs His disciples to organize the multitude into groups of fifty.  In other words, fifty men</w:t>
      </w:r>
      <w:r w:rsidR="000679BB">
        <w:rPr>
          <w:rFonts w:ascii="Century" w:hAnsi="Century"/>
          <w:sz w:val="24"/>
          <w:szCs w:val="24"/>
        </w:rPr>
        <w:t xml:space="preserve">, along with whatever family they had with them would form a single group, and since there were five thousand men, that means the twelve organized the multitude into one hundred separate groups.  This was most likely done to give some order to </w:t>
      </w:r>
      <w:r w:rsidR="00BF2DCB">
        <w:rPr>
          <w:rFonts w:ascii="Century" w:hAnsi="Century"/>
          <w:sz w:val="24"/>
          <w:szCs w:val="24"/>
        </w:rPr>
        <w:t>how they would go about serving the food to the multitude</w:t>
      </w:r>
      <w:r w:rsidR="000679BB">
        <w:rPr>
          <w:rFonts w:ascii="Century" w:hAnsi="Century"/>
          <w:sz w:val="24"/>
          <w:szCs w:val="24"/>
        </w:rPr>
        <w:t>.  We are then informed that the apostles did what Jesus asked them to do.  The apostles’ obedience without objec</w:t>
      </w:r>
      <w:r w:rsidR="00BF2DCB">
        <w:rPr>
          <w:rFonts w:ascii="Century" w:hAnsi="Century"/>
          <w:sz w:val="24"/>
          <w:szCs w:val="24"/>
        </w:rPr>
        <w:t>tion</w:t>
      </w:r>
      <w:r w:rsidR="000679BB">
        <w:rPr>
          <w:rFonts w:ascii="Century" w:hAnsi="Century"/>
          <w:sz w:val="24"/>
          <w:szCs w:val="24"/>
        </w:rPr>
        <w:t xml:space="preserve"> must be seen as a very positive example.  It would take a lot of effort and time to organize this massive crowd in this way, and they do it without a clue where the food is going to come from, or really what Jesus will do next.</w:t>
      </w:r>
    </w:p>
    <w:p w14:paraId="79B826DA" w14:textId="4B574E26" w:rsidR="000679BB" w:rsidRDefault="000679BB" w:rsidP="000679BB">
      <w:pPr>
        <w:pStyle w:val="NoSpacing"/>
        <w:rPr>
          <w:rFonts w:ascii="Century" w:hAnsi="Century"/>
          <w:sz w:val="24"/>
          <w:szCs w:val="24"/>
        </w:rPr>
      </w:pPr>
      <w:r>
        <w:rPr>
          <w:rFonts w:ascii="Century" w:hAnsi="Century"/>
          <w:sz w:val="24"/>
          <w:szCs w:val="24"/>
        </w:rPr>
        <w:t xml:space="preserve">     Luke then concludes this passage by recording Jesus’ miraculous provision of food; “</w:t>
      </w:r>
      <w:r w:rsidRPr="000679BB">
        <w:rPr>
          <w:rFonts w:ascii="Century" w:hAnsi="Century"/>
          <w:i/>
          <w:iCs/>
          <w:sz w:val="24"/>
          <w:szCs w:val="24"/>
        </w:rPr>
        <w:t>Then He took the five loaves and the two fish, and looking up to heaven, He blessed and broke them, and gave them to the disciples to set before the multitude.  So they all ate and were filled, and twelve baskets of the leftover fragments were taken up by them</w:t>
      </w:r>
      <w:r>
        <w:rPr>
          <w:rFonts w:ascii="Century" w:hAnsi="Century"/>
          <w:sz w:val="24"/>
          <w:szCs w:val="24"/>
        </w:rPr>
        <w:t xml:space="preserve">” (vs.16-17).  Jesus took the five loaves and two fish and looked up into heaven (which was the standard posture of prayer in that day) and gave thanks for God’s provision of food for the meal that was to be served.  The loaves were small, about the size of biscuits, and the fish were also small pickled fish, used as relish to accompany </w:t>
      </w:r>
      <w:proofErr w:type="spellStart"/>
      <w:r>
        <w:rPr>
          <w:rFonts w:ascii="Century" w:hAnsi="Century"/>
          <w:sz w:val="24"/>
          <w:szCs w:val="24"/>
        </w:rPr>
        <w:t>the</w:t>
      </w:r>
      <w:proofErr w:type="spellEnd"/>
      <w:r>
        <w:rPr>
          <w:rFonts w:ascii="Century" w:hAnsi="Century"/>
          <w:sz w:val="24"/>
          <w:szCs w:val="24"/>
        </w:rPr>
        <w:t xml:space="preserve"> bread.  This was not a lot of food</w:t>
      </w:r>
      <w:r w:rsidR="00BF2DCB">
        <w:rPr>
          <w:rFonts w:ascii="Century" w:hAnsi="Century"/>
          <w:sz w:val="24"/>
          <w:szCs w:val="24"/>
        </w:rPr>
        <w:t>.  This food</w:t>
      </w:r>
      <w:r w:rsidR="00C86707">
        <w:rPr>
          <w:rFonts w:ascii="Century" w:hAnsi="Century"/>
          <w:sz w:val="24"/>
          <w:szCs w:val="24"/>
        </w:rPr>
        <w:t xml:space="preserve"> was intended to feed one young boy (Jn.6:9).  After Jesus gave thanks for the meal, Jesus began breaking off pieces of bread and fish and giving them to the disciples to distribute to the hungry multitude.  We are told that these five thousand plus people ate and “</w:t>
      </w:r>
      <w:r w:rsidR="00C86707">
        <w:rPr>
          <w:rFonts w:ascii="Century" w:hAnsi="Century"/>
          <w:i/>
          <w:iCs/>
          <w:sz w:val="24"/>
          <w:szCs w:val="24"/>
        </w:rPr>
        <w:t>were filled</w:t>
      </w:r>
      <w:r w:rsidR="00C86707">
        <w:rPr>
          <w:rFonts w:ascii="Century" w:hAnsi="Century"/>
          <w:sz w:val="24"/>
          <w:szCs w:val="24"/>
        </w:rPr>
        <w:t>”.  The Greek word translated as “</w:t>
      </w:r>
      <w:r w:rsidR="00C86707">
        <w:rPr>
          <w:rFonts w:ascii="Century" w:hAnsi="Century"/>
          <w:i/>
          <w:iCs/>
          <w:sz w:val="24"/>
          <w:szCs w:val="24"/>
        </w:rPr>
        <w:t>filled</w:t>
      </w:r>
      <w:r w:rsidR="00C86707">
        <w:rPr>
          <w:rFonts w:ascii="Century" w:hAnsi="Century"/>
          <w:sz w:val="24"/>
          <w:szCs w:val="24"/>
        </w:rPr>
        <w:t xml:space="preserve">” was used to describe the feeding of one’s herds, and carries the sense of gorging or eating until one is completely satisfied.  Therefore, these people did not have a light meal, they ate until they could eat no more.  Based on the average amount of food a hungry person can eat at one meal, multiplied by the number of people that were fed, it is likely that Jesus provided </w:t>
      </w:r>
      <w:r w:rsidR="00BF2DCB">
        <w:rPr>
          <w:rFonts w:ascii="Century" w:hAnsi="Century"/>
          <w:sz w:val="24"/>
          <w:szCs w:val="24"/>
        </w:rPr>
        <w:t xml:space="preserve">somewhere between </w:t>
      </w:r>
      <w:r w:rsidR="00C86707">
        <w:rPr>
          <w:rFonts w:ascii="Century" w:hAnsi="Century"/>
          <w:sz w:val="24"/>
          <w:szCs w:val="24"/>
        </w:rPr>
        <w:t>three to six tons of food</w:t>
      </w:r>
      <w:r w:rsidR="00864FE9">
        <w:rPr>
          <w:rFonts w:ascii="Century" w:hAnsi="Century"/>
          <w:sz w:val="24"/>
          <w:szCs w:val="24"/>
        </w:rPr>
        <w:t xml:space="preserve"> from five small rolls and two tiny fish.  Not only that we are told that each of the twelve apostles collected a moderate size</w:t>
      </w:r>
      <w:r w:rsidR="00BF2DCB">
        <w:rPr>
          <w:rFonts w:ascii="Century" w:hAnsi="Century"/>
          <w:sz w:val="24"/>
          <w:szCs w:val="24"/>
        </w:rPr>
        <w:t>d</w:t>
      </w:r>
      <w:r w:rsidR="00864FE9">
        <w:rPr>
          <w:rFonts w:ascii="Century" w:hAnsi="Century"/>
          <w:sz w:val="24"/>
          <w:szCs w:val="24"/>
        </w:rPr>
        <w:t xml:space="preserve"> basket full of fragments left over.  Even what was left over was far more than what they had originally</w:t>
      </w:r>
      <w:r w:rsidR="00BF2DCB">
        <w:rPr>
          <w:rFonts w:ascii="Century" w:hAnsi="Century"/>
          <w:sz w:val="24"/>
          <w:szCs w:val="24"/>
        </w:rPr>
        <w:t xml:space="preserve"> started with</w:t>
      </w:r>
      <w:r w:rsidR="00864FE9">
        <w:rPr>
          <w:rFonts w:ascii="Century" w:hAnsi="Century"/>
          <w:sz w:val="24"/>
          <w:szCs w:val="24"/>
        </w:rPr>
        <w:t>.</w:t>
      </w:r>
    </w:p>
    <w:p w14:paraId="2CEEAA2B" w14:textId="4803E576" w:rsidR="00864FE9" w:rsidRDefault="00864FE9" w:rsidP="000679BB">
      <w:pPr>
        <w:pStyle w:val="NoSpacing"/>
        <w:rPr>
          <w:rFonts w:ascii="Century" w:hAnsi="Century"/>
          <w:sz w:val="24"/>
          <w:szCs w:val="24"/>
        </w:rPr>
      </w:pPr>
      <w:r>
        <w:rPr>
          <w:rFonts w:ascii="Century" w:hAnsi="Century"/>
          <w:sz w:val="24"/>
          <w:szCs w:val="24"/>
        </w:rPr>
        <w:t xml:space="preserve">     The passage closes with the observation of how much leftover food was collected.  There is nothing said about the reaction of the crowd, or of the disciples to this astounding miracle.  After other miracles we are told how people were astounded, amazed, frightened, or shocked.  But nothing is said about that here.  But why did Luke end the narrative so abruptly?  The answer is because this account is once again to bring us to the place of asking the same question the apostles and Herod had asked earlier; who is this man?  Who is it that can control the wind and the waves, who can create food from nothing, who has mastery over the spirit world so that even thousands of demons cannot resist His will, and who can cure any disease and even raise the dead?  This passage therefore prepares us for the one to follow, the one in which this open question will finally be answered.</w:t>
      </w:r>
    </w:p>
    <w:p w14:paraId="6335AB77" w14:textId="385BE040" w:rsidR="005F3160" w:rsidRPr="005F3160" w:rsidRDefault="005F3160" w:rsidP="00764C5B">
      <w:pPr>
        <w:pStyle w:val="NoSpacing"/>
        <w:rPr>
          <w:rFonts w:ascii="Century" w:hAnsi="Century"/>
          <w:b/>
          <w:bCs/>
          <w:sz w:val="24"/>
          <w:szCs w:val="24"/>
        </w:rPr>
      </w:pPr>
      <w:r w:rsidRPr="005F3160">
        <w:rPr>
          <w:rFonts w:ascii="Century" w:hAnsi="Century"/>
          <w:b/>
          <w:bCs/>
          <w:sz w:val="24"/>
          <w:szCs w:val="24"/>
          <w:u w:val="single"/>
        </w:rPr>
        <w:lastRenderedPageBreak/>
        <w:t>Conclusion</w:t>
      </w:r>
      <w:r w:rsidRPr="005F3160">
        <w:rPr>
          <w:rFonts w:ascii="Century" w:hAnsi="Century"/>
          <w:b/>
          <w:bCs/>
          <w:sz w:val="24"/>
          <w:szCs w:val="24"/>
        </w:rPr>
        <w:t>:</w:t>
      </w:r>
    </w:p>
    <w:p w14:paraId="409C2E53" w14:textId="7DFD91AC" w:rsidR="00764C5B" w:rsidRDefault="00864FE9" w:rsidP="00764C5B">
      <w:pPr>
        <w:pStyle w:val="NoSpacing"/>
        <w:rPr>
          <w:rFonts w:ascii="Century" w:hAnsi="Century"/>
          <w:sz w:val="24"/>
          <w:szCs w:val="24"/>
        </w:rPr>
      </w:pPr>
      <w:r>
        <w:rPr>
          <w:rFonts w:ascii="Century" w:hAnsi="Century"/>
          <w:sz w:val="24"/>
          <w:szCs w:val="24"/>
        </w:rPr>
        <w:t xml:space="preserve">     The application of this passage to the reader is simple.  It gives us yet another opportunity to reflect on who Jesus actually is.  It is easy in one’s Christian life to simply retain certain facts about the faith, and yet lose one’s wonder </w:t>
      </w:r>
      <w:r w:rsidR="00A42550">
        <w:rPr>
          <w:rFonts w:ascii="Century" w:hAnsi="Century"/>
          <w:sz w:val="24"/>
          <w:szCs w:val="24"/>
        </w:rPr>
        <w:t>in response to them.  The reason that the open question that the disciples had was so hard to answer is because that answer is so incredible that it is beyond what one would ever expect to come true.  If we lose our wonder over these amazing truths, it is because they have become less real to us.  The majesty of our Savior and the Salvation He provides become mundane and its true significance is lost on us.  That is why passages like these are so valuable, because they give us opportunity to renew our wonder, and re-learn why we worship at Jesus’ feet.</w:t>
      </w:r>
    </w:p>
    <w:p w14:paraId="03CA62E8" w14:textId="700ACBF5" w:rsidR="00A42550" w:rsidRDefault="00A42550" w:rsidP="00764C5B">
      <w:pPr>
        <w:pStyle w:val="NoSpacing"/>
        <w:rPr>
          <w:rFonts w:ascii="Century" w:hAnsi="Century"/>
          <w:sz w:val="24"/>
          <w:szCs w:val="24"/>
        </w:rPr>
      </w:pPr>
      <w:r>
        <w:rPr>
          <w:rFonts w:ascii="Century" w:hAnsi="Century"/>
          <w:sz w:val="24"/>
          <w:szCs w:val="24"/>
        </w:rPr>
        <w:t xml:space="preserve">     </w:t>
      </w:r>
      <w:r w:rsidR="00E80B57">
        <w:rPr>
          <w:rFonts w:ascii="Century" w:hAnsi="Century"/>
          <w:sz w:val="24"/>
          <w:szCs w:val="24"/>
        </w:rPr>
        <w:t>Finally, i</w:t>
      </w:r>
      <w:bookmarkStart w:id="0" w:name="_GoBack"/>
      <w:bookmarkEnd w:id="0"/>
      <w:r>
        <w:rPr>
          <w:rFonts w:ascii="Century" w:hAnsi="Century"/>
          <w:sz w:val="24"/>
          <w:szCs w:val="24"/>
        </w:rPr>
        <w:t>t is common among many Christian groups (including Evangelicals) to see in the feeding of the five thousand an intentional foreshadowing of the Lord’s Supper.  However, there are a number of discrepancies between the two that make this conclusion extremely unlikely:</w:t>
      </w:r>
    </w:p>
    <w:p w14:paraId="449B4640" w14:textId="5B236A42" w:rsidR="00A42550" w:rsidRDefault="00A42550" w:rsidP="00A42550">
      <w:pPr>
        <w:pStyle w:val="NoSpacing"/>
        <w:numPr>
          <w:ilvl w:val="0"/>
          <w:numId w:val="6"/>
        </w:numPr>
        <w:rPr>
          <w:rFonts w:ascii="Century" w:hAnsi="Century"/>
          <w:sz w:val="24"/>
          <w:szCs w:val="24"/>
        </w:rPr>
      </w:pPr>
      <w:r>
        <w:rPr>
          <w:rFonts w:ascii="Century" w:hAnsi="Century"/>
          <w:sz w:val="24"/>
          <w:szCs w:val="24"/>
        </w:rPr>
        <w:t xml:space="preserve">There is no Passover setting </w:t>
      </w:r>
      <w:r>
        <w:rPr>
          <w:rFonts w:ascii="Century" w:hAnsi="Century"/>
          <w:sz w:val="24"/>
          <w:szCs w:val="24"/>
        </w:rPr>
        <w:t xml:space="preserve">mentioned in this Gospel.  Though there is a reference to the Passover in </w:t>
      </w:r>
      <w:r>
        <w:rPr>
          <w:rFonts w:ascii="Century" w:hAnsi="Century"/>
          <w:sz w:val="24"/>
          <w:szCs w:val="24"/>
        </w:rPr>
        <w:t>John’s Gospel</w:t>
      </w:r>
      <w:r>
        <w:rPr>
          <w:rFonts w:ascii="Century" w:hAnsi="Century"/>
          <w:sz w:val="24"/>
          <w:szCs w:val="24"/>
        </w:rPr>
        <w:t>; John then does not cite the establishment of the Lord’s Supper.  Therefore, there is no link in any single Gospel between the Passover/Lord’s Supper motif and the feeding of the five thousand.</w:t>
      </w:r>
    </w:p>
    <w:p w14:paraId="13E2D101" w14:textId="7BFD731F" w:rsidR="00A42550" w:rsidRDefault="00A42550" w:rsidP="00A42550">
      <w:pPr>
        <w:pStyle w:val="NoSpacing"/>
        <w:numPr>
          <w:ilvl w:val="0"/>
          <w:numId w:val="6"/>
        </w:numPr>
        <w:rPr>
          <w:rFonts w:ascii="Century" w:hAnsi="Century"/>
          <w:sz w:val="24"/>
          <w:szCs w:val="24"/>
        </w:rPr>
      </w:pPr>
      <w:r>
        <w:rPr>
          <w:rFonts w:ascii="Century" w:hAnsi="Century"/>
          <w:sz w:val="24"/>
          <w:szCs w:val="24"/>
        </w:rPr>
        <w:t xml:space="preserve">The </w:t>
      </w:r>
      <w:r>
        <w:rPr>
          <w:rFonts w:ascii="Century" w:hAnsi="Century"/>
          <w:sz w:val="24"/>
          <w:szCs w:val="24"/>
        </w:rPr>
        <w:t xml:space="preserve">five thousand </w:t>
      </w:r>
      <w:r>
        <w:rPr>
          <w:rFonts w:ascii="Century" w:hAnsi="Century"/>
          <w:sz w:val="24"/>
          <w:szCs w:val="24"/>
        </w:rPr>
        <w:t xml:space="preserve">who were fed were not </w:t>
      </w:r>
      <w:r>
        <w:rPr>
          <w:rFonts w:ascii="Century" w:hAnsi="Century"/>
          <w:sz w:val="24"/>
          <w:szCs w:val="24"/>
        </w:rPr>
        <w:t xml:space="preserve">all genuine </w:t>
      </w:r>
      <w:r>
        <w:rPr>
          <w:rFonts w:ascii="Century" w:hAnsi="Century"/>
          <w:sz w:val="24"/>
          <w:szCs w:val="24"/>
        </w:rPr>
        <w:t>disciples</w:t>
      </w:r>
      <w:r>
        <w:rPr>
          <w:rFonts w:ascii="Century" w:hAnsi="Century"/>
          <w:sz w:val="24"/>
          <w:szCs w:val="24"/>
        </w:rPr>
        <w:t xml:space="preserve"> of Christ, and the Lord’s Supper is specifically intended only for those who are</w:t>
      </w:r>
      <w:r w:rsidR="00546145">
        <w:rPr>
          <w:rFonts w:ascii="Century" w:hAnsi="Century"/>
          <w:sz w:val="24"/>
          <w:szCs w:val="24"/>
        </w:rPr>
        <w:t>; therefore, if this were a model it would be inaccurate at this crucial point.</w:t>
      </w:r>
    </w:p>
    <w:p w14:paraId="7F78DF56" w14:textId="3FA6C5C2" w:rsidR="00A42550" w:rsidRDefault="00A42550" w:rsidP="00A42550">
      <w:pPr>
        <w:pStyle w:val="NoSpacing"/>
        <w:numPr>
          <w:ilvl w:val="0"/>
          <w:numId w:val="6"/>
        </w:numPr>
        <w:rPr>
          <w:rFonts w:ascii="Century" w:hAnsi="Century"/>
          <w:sz w:val="24"/>
          <w:szCs w:val="24"/>
        </w:rPr>
      </w:pPr>
      <w:r>
        <w:rPr>
          <w:rFonts w:ascii="Century" w:hAnsi="Century"/>
          <w:sz w:val="24"/>
          <w:szCs w:val="24"/>
        </w:rPr>
        <w:t>The disciples serv</w:t>
      </w:r>
      <w:r w:rsidR="00546145">
        <w:rPr>
          <w:rFonts w:ascii="Century" w:hAnsi="Century"/>
          <w:sz w:val="24"/>
          <w:szCs w:val="24"/>
        </w:rPr>
        <w:t>ed the meal to the five thousand; Jesus served the elements of His Supper to the disciples.</w:t>
      </w:r>
    </w:p>
    <w:p w14:paraId="5B1CED7D" w14:textId="194D1324" w:rsidR="00A42550" w:rsidRDefault="00A42550" w:rsidP="00A42550">
      <w:pPr>
        <w:pStyle w:val="NoSpacing"/>
        <w:numPr>
          <w:ilvl w:val="0"/>
          <w:numId w:val="6"/>
        </w:numPr>
        <w:rPr>
          <w:rFonts w:ascii="Century" w:hAnsi="Century"/>
          <w:sz w:val="24"/>
          <w:szCs w:val="24"/>
        </w:rPr>
      </w:pPr>
      <w:r>
        <w:rPr>
          <w:rFonts w:ascii="Century" w:hAnsi="Century"/>
          <w:sz w:val="24"/>
          <w:szCs w:val="24"/>
        </w:rPr>
        <w:t xml:space="preserve">The multiplication of the food </w:t>
      </w:r>
      <w:r w:rsidR="00546145">
        <w:rPr>
          <w:rFonts w:ascii="Century" w:hAnsi="Century"/>
          <w:sz w:val="24"/>
          <w:szCs w:val="24"/>
        </w:rPr>
        <w:t xml:space="preserve">eaten by the five thousand </w:t>
      </w:r>
      <w:r>
        <w:rPr>
          <w:rFonts w:ascii="Century" w:hAnsi="Century"/>
          <w:sz w:val="24"/>
          <w:szCs w:val="24"/>
        </w:rPr>
        <w:t>has no parallel in the Lord’s Supper</w:t>
      </w:r>
      <w:r w:rsidR="00546145">
        <w:rPr>
          <w:rFonts w:ascii="Century" w:hAnsi="Century"/>
          <w:sz w:val="24"/>
          <w:szCs w:val="24"/>
        </w:rPr>
        <w:t>.</w:t>
      </w:r>
    </w:p>
    <w:p w14:paraId="7FCFA900" w14:textId="5D9431F3" w:rsidR="00A42550" w:rsidRDefault="00A42550" w:rsidP="00A42550">
      <w:pPr>
        <w:pStyle w:val="NoSpacing"/>
        <w:numPr>
          <w:ilvl w:val="0"/>
          <w:numId w:val="6"/>
        </w:numPr>
        <w:rPr>
          <w:rFonts w:ascii="Century" w:hAnsi="Century"/>
          <w:sz w:val="24"/>
          <w:szCs w:val="24"/>
        </w:rPr>
      </w:pPr>
      <w:r>
        <w:rPr>
          <w:rFonts w:ascii="Century" w:hAnsi="Century"/>
          <w:sz w:val="24"/>
          <w:szCs w:val="24"/>
        </w:rPr>
        <w:t xml:space="preserve">There is fish </w:t>
      </w:r>
      <w:r w:rsidR="00546145">
        <w:rPr>
          <w:rFonts w:ascii="Century" w:hAnsi="Century"/>
          <w:sz w:val="24"/>
          <w:szCs w:val="24"/>
        </w:rPr>
        <w:t xml:space="preserve">and bread at the feeding of the five thousand, </w:t>
      </w:r>
      <w:r>
        <w:rPr>
          <w:rFonts w:ascii="Century" w:hAnsi="Century"/>
          <w:sz w:val="24"/>
          <w:szCs w:val="24"/>
        </w:rPr>
        <w:t>rather than wine</w:t>
      </w:r>
      <w:r w:rsidR="00546145">
        <w:rPr>
          <w:rFonts w:ascii="Century" w:hAnsi="Century"/>
          <w:sz w:val="24"/>
          <w:szCs w:val="24"/>
        </w:rPr>
        <w:t xml:space="preserve"> and bread at the Lord’s Supper</w:t>
      </w:r>
      <w:r>
        <w:rPr>
          <w:rFonts w:ascii="Century" w:hAnsi="Century"/>
          <w:sz w:val="24"/>
          <w:szCs w:val="24"/>
        </w:rPr>
        <w:t xml:space="preserve"> (and </w:t>
      </w:r>
      <w:r w:rsidR="00546145">
        <w:rPr>
          <w:rFonts w:ascii="Century" w:hAnsi="Century"/>
          <w:sz w:val="24"/>
          <w:szCs w:val="24"/>
        </w:rPr>
        <w:t xml:space="preserve">it makes no sense to suggest that fish and wine </w:t>
      </w:r>
      <w:r>
        <w:rPr>
          <w:rFonts w:ascii="Century" w:hAnsi="Century"/>
          <w:sz w:val="24"/>
          <w:szCs w:val="24"/>
        </w:rPr>
        <w:t>can be equated</w:t>
      </w:r>
      <w:r w:rsidR="00546145">
        <w:rPr>
          <w:rFonts w:ascii="Century" w:hAnsi="Century"/>
          <w:sz w:val="24"/>
          <w:szCs w:val="24"/>
        </w:rPr>
        <w:t xml:space="preserve"> with one another</w:t>
      </w:r>
      <w:r>
        <w:rPr>
          <w:rFonts w:ascii="Century" w:hAnsi="Century"/>
          <w:sz w:val="24"/>
          <w:szCs w:val="24"/>
        </w:rPr>
        <w:t>)</w:t>
      </w:r>
      <w:r w:rsidR="00546145">
        <w:rPr>
          <w:rFonts w:ascii="Century" w:hAnsi="Century"/>
          <w:sz w:val="24"/>
          <w:szCs w:val="24"/>
        </w:rPr>
        <w:t>.</w:t>
      </w:r>
    </w:p>
    <w:p w14:paraId="5C9367F9" w14:textId="65DCA23E" w:rsidR="00A42550" w:rsidRDefault="00A42550" w:rsidP="00A42550">
      <w:pPr>
        <w:pStyle w:val="NoSpacing"/>
        <w:numPr>
          <w:ilvl w:val="0"/>
          <w:numId w:val="6"/>
        </w:numPr>
        <w:rPr>
          <w:rFonts w:ascii="Century" w:hAnsi="Century"/>
          <w:sz w:val="24"/>
          <w:szCs w:val="24"/>
        </w:rPr>
      </w:pPr>
      <w:r>
        <w:rPr>
          <w:rFonts w:ascii="Century" w:hAnsi="Century"/>
          <w:sz w:val="24"/>
          <w:szCs w:val="24"/>
        </w:rPr>
        <w:t xml:space="preserve">There is no word of interpretation </w:t>
      </w:r>
      <w:r w:rsidR="00546145">
        <w:rPr>
          <w:rFonts w:ascii="Century" w:hAnsi="Century"/>
          <w:sz w:val="24"/>
          <w:szCs w:val="24"/>
        </w:rPr>
        <w:t>in the account of the feeding of the five thousand that in any way suggests a link between it and the Lord’s Supper in any of the four Gospels.</w:t>
      </w:r>
    </w:p>
    <w:p w14:paraId="4D3FB4A8" w14:textId="7EABF57A" w:rsidR="00A42550" w:rsidRDefault="00546145" w:rsidP="00A42550">
      <w:pPr>
        <w:pStyle w:val="NoSpacing"/>
        <w:rPr>
          <w:rFonts w:ascii="Century" w:hAnsi="Century"/>
          <w:sz w:val="24"/>
          <w:szCs w:val="24"/>
        </w:rPr>
      </w:pPr>
      <w:r>
        <w:rPr>
          <w:rFonts w:ascii="Century" w:hAnsi="Century"/>
          <w:sz w:val="24"/>
          <w:szCs w:val="24"/>
        </w:rPr>
        <w:t xml:space="preserve">In light of these factors, </w:t>
      </w:r>
      <w:r w:rsidR="00A42550">
        <w:rPr>
          <w:rFonts w:ascii="Century" w:hAnsi="Century"/>
          <w:sz w:val="24"/>
          <w:szCs w:val="24"/>
        </w:rPr>
        <w:t xml:space="preserve">it is better to conclude that Luke does not direct our attention here to the Lord’s Supper, even though there </w:t>
      </w:r>
      <w:r>
        <w:rPr>
          <w:rFonts w:ascii="Century" w:hAnsi="Century"/>
          <w:sz w:val="24"/>
          <w:szCs w:val="24"/>
        </w:rPr>
        <w:t xml:space="preserve">is </w:t>
      </w:r>
      <w:r w:rsidR="00A42550">
        <w:rPr>
          <w:rFonts w:ascii="Century" w:hAnsi="Century"/>
          <w:sz w:val="24"/>
          <w:szCs w:val="24"/>
        </w:rPr>
        <w:t xml:space="preserve">some common </w:t>
      </w:r>
      <w:r>
        <w:rPr>
          <w:rFonts w:ascii="Century" w:hAnsi="Century"/>
          <w:sz w:val="24"/>
          <w:szCs w:val="24"/>
        </w:rPr>
        <w:t>language between them</w:t>
      </w:r>
      <w:r w:rsidR="00A42550">
        <w:rPr>
          <w:rFonts w:ascii="Century" w:hAnsi="Century"/>
          <w:sz w:val="24"/>
          <w:szCs w:val="24"/>
        </w:rPr>
        <w:t xml:space="preserve">.  </w:t>
      </w:r>
      <w:r>
        <w:rPr>
          <w:rFonts w:ascii="Century" w:hAnsi="Century"/>
          <w:sz w:val="24"/>
          <w:szCs w:val="24"/>
        </w:rPr>
        <w:t>T</w:t>
      </w:r>
      <w:r w:rsidR="00A42550">
        <w:rPr>
          <w:rFonts w:ascii="Century" w:hAnsi="Century"/>
          <w:sz w:val="24"/>
          <w:szCs w:val="24"/>
        </w:rPr>
        <w:t>he similarities in language c</w:t>
      </w:r>
      <w:r>
        <w:rPr>
          <w:rFonts w:ascii="Century" w:hAnsi="Century"/>
          <w:sz w:val="24"/>
          <w:szCs w:val="24"/>
        </w:rPr>
        <w:t xml:space="preserve">an </w:t>
      </w:r>
      <w:r w:rsidR="00A42550">
        <w:rPr>
          <w:rFonts w:ascii="Century" w:hAnsi="Century"/>
          <w:sz w:val="24"/>
          <w:szCs w:val="24"/>
        </w:rPr>
        <w:t>be attributed to the fact that both</w:t>
      </w:r>
      <w:r>
        <w:rPr>
          <w:rFonts w:ascii="Century" w:hAnsi="Century"/>
          <w:sz w:val="24"/>
          <w:szCs w:val="24"/>
        </w:rPr>
        <w:t xml:space="preserve"> passages speak about a </w:t>
      </w:r>
      <w:r w:rsidR="00A42550">
        <w:rPr>
          <w:rFonts w:ascii="Century" w:hAnsi="Century"/>
          <w:sz w:val="24"/>
          <w:szCs w:val="24"/>
        </w:rPr>
        <w:t xml:space="preserve">meal, and </w:t>
      </w:r>
      <w:r>
        <w:rPr>
          <w:rFonts w:ascii="Century" w:hAnsi="Century"/>
          <w:sz w:val="24"/>
          <w:szCs w:val="24"/>
        </w:rPr>
        <w:t xml:space="preserve">the words employed </w:t>
      </w:r>
      <w:r w:rsidR="00A42550">
        <w:rPr>
          <w:rFonts w:ascii="Century" w:hAnsi="Century"/>
          <w:sz w:val="24"/>
          <w:szCs w:val="24"/>
        </w:rPr>
        <w:t>are general ways of describing the activities which would be common to the narration of almost any meal.</w:t>
      </w:r>
    </w:p>
    <w:p w14:paraId="20026D1F" w14:textId="77777777" w:rsidR="00A42550" w:rsidRDefault="00A42550" w:rsidP="00A42550">
      <w:pPr>
        <w:pStyle w:val="NoSpacing"/>
        <w:rPr>
          <w:rFonts w:ascii="Century" w:hAnsi="Century"/>
          <w:sz w:val="24"/>
          <w:szCs w:val="24"/>
        </w:rPr>
      </w:pPr>
    </w:p>
    <w:p w14:paraId="5A2E172C" w14:textId="77777777" w:rsidR="00A42550" w:rsidRPr="00764C5B" w:rsidRDefault="00A42550" w:rsidP="00764C5B">
      <w:pPr>
        <w:pStyle w:val="NoSpacing"/>
        <w:rPr>
          <w:rFonts w:ascii="Century" w:hAnsi="Century"/>
          <w:sz w:val="24"/>
          <w:szCs w:val="24"/>
        </w:rPr>
      </w:pPr>
    </w:p>
    <w:sectPr w:rsidR="00A42550" w:rsidRPr="00764C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6E129" w14:textId="77777777" w:rsidR="00033841" w:rsidRDefault="00033841" w:rsidP="00AA55DB">
      <w:pPr>
        <w:spacing w:after="0" w:line="240" w:lineRule="auto"/>
      </w:pPr>
      <w:r>
        <w:separator/>
      </w:r>
    </w:p>
  </w:endnote>
  <w:endnote w:type="continuationSeparator" w:id="0">
    <w:p w14:paraId="5ABAB0CA" w14:textId="77777777" w:rsidR="00033841" w:rsidRDefault="00033841" w:rsidP="00AA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8C5FF" w14:textId="77777777" w:rsidR="00033841" w:rsidRDefault="00033841" w:rsidP="00AA55DB">
      <w:pPr>
        <w:spacing w:after="0" w:line="240" w:lineRule="auto"/>
      </w:pPr>
      <w:r>
        <w:separator/>
      </w:r>
    </w:p>
  </w:footnote>
  <w:footnote w:type="continuationSeparator" w:id="0">
    <w:p w14:paraId="3405B828" w14:textId="77777777" w:rsidR="00033841" w:rsidRDefault="00033841" w:rsidP="00AA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B187F"/>
    <w:multiLevelType w:val="hybridMultilevel"/>
    <w:tmpl w:val="DDF8F0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87296"/>
    <w:multiLevelType w:val="hybridMultilevel"/>
    <w:tmpl w:val="89CC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05AAA"/>
    <w:multiLevelType w:val="hybridMultilevel"/>
    <w:tmpl w:val="F29832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D5276"/>
    <w:multiLevelType w:val="hybridMultilevel"/>
    <w:tmpl w:val="5F2A5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E21B3"/>
    <w:multiLevelType w:val="hybridMultilevel"/>
    <w:tmpl w:val="2A40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A56FC"/>
    <w:multiLevelType w:val="hybridMultilevel"/>
    <w:tmpl w:val="A4062D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5B"/>
    <w:rsid w:val="00033841"/>
    <w:rsid w:val="000679BB"/>
    <w:rsid w:val="00076342"/>
    <w:rsid w:val="000925D0"/>
    <w:rsid w:val="002C4F16"/>
    <w:rsid w:val="00307ABD"/>
    <w:rsid w:val="00324A26"/>
    <w:rsid w:val="00366C51"/>
    <w:rsid w:val="004449F4"/>
    <w:rsid w:val="004A2F61"/>
    <w:rsid w:val="00546145"/>
    <w:rsid w:val="00556D69"/>
    <w:rsid w:val="005F3160"/>
    <w:rsid w:val="00602BF6"/>
    <w:rsid w:val="006436B0"/>
    <w:rsid w:val="006C7F03"/>
    <w:rsid w:val="007362F1"/>
    <w:rsid w:val="00764C5B"/>
    <w:rsid w:val="007817F7"/>
    <w:rsid w:val="007A2AA5"/>
    <w:rsid w:val="00824C6E"/>
    <w:rsid w:val="00864FE9"/>
    <w:rsid w:val="008F7D03"/>
    <w:rsid w:val="009359DD"/>
    <w:rsid w:val="009F7087"/>
    <w:rsid w:val="00A27727"/>
    <w:rsid w:val="00A42550"/>
    <w:rsid w:val="00AA55DB"/>
    <w:rsid w:val="00B741F8"/>
    <w:rsid w:val="00BC2366"/>
    <w:rsid w:val="00BF2DCB"/>
    <w:rsid w:val="00C86707"/>
    <w:rsid w:val="00CB6A70"/>
    <w:rsid w:val="00D019C4"/>
    <w:rsid w:val="00D97C38"/>
    <w:rsid w:val="00E113E0"/>
    <w:rsid w:val="00E80B57"/>
    <w:rsid w:val="00F32859"/>
    <w:rsid w:val="00F80630"/>
    <w:rsid w:val="00F80EDC"/>
    <w:rsid w:val="00FC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F0BF"/>
  <w15:chartTrackingRefBased/>
  <w15:docId w15:val="{44607627-3FC3-4B93-91A5-72230CA8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C5B"/>
    <w:pPr>
      <w:spacing w:after="0" w:line="240" w:lineRule="auto"/>
    </w:pPr>
  </w:style>
  <w:style w:type="table" w:styleId="TableGrid">
    <w:name w:val="Table Grid"/>
    <w:basedOn w:val="TableNormal"/>
    <w:uiPriority w:val="39"/>
    <w:rsid w:val="00A2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A5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5DB"/>
    <w:rPr>
      <w:sz w:val="20"/>
      <w:szCs w:val="20"/>
    </w:rPr>
  </w:style>
  <w:style w:type="character" w:styleId="FootnoteReference">
    <w:name w:val="footnote reference"/>
    <w:basedOn w:val="DefaultParagraphFont"/>
    <w:uiPriority w:val="99"/>
    <w:semiHidden/>
    <w:unhideWhenUsed/>
    <w:rsid w:val="00AA5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8</Pages>
  <Words>3905</Words>
  <Characters>22262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13</cp:revision>
  <dcterms:created xsi:type="dcterms:W3CDTF">2019-10-18T22:05:00Z</dcterms:created>
  <dcterms:modified xsi:type="dcterms:W3CDTF">2019-10-21T16:06:00Z</dcterms:modified>
</cp:coreProperties>
</file>