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4BBAD8" w14:textId="77777777" w:rsidR="00D85A77" w:rsidRPr="00D85A77" w:rsidRDefault="00D85A77" w:rsidP="00D85A77">
      <w:pPr>
        <w:pStyle w:val="NoSpacing"/>
        <w:jc w:val="center"/>
        <w:rPr>
          <w:rFonts w:ascii="Century" w:hAnsi="Century"/>
          <w:b/>
          <w:bCs/>
          <w:sz w:val="24"/>
          <w:szCs w:val="24"/>
          <w:u w:val="single"/>
        </w:rPr>
      </w:pPr>
      <w:r w:rsidRPr="00D85A77">
        <w:rPr>
          <w:rFonts w:ascii="Century" w:hAnsi="Century"/>
          <w:b/>
          <w:bCs/>
          <w:sz w:val="24"/>
          <w:szCs w:val="24"/>
          <w:u w:val="single"/>
        </w:rPr>
        <w:t>Luke 11:14-26</w:t>
      </w:r>
    </w:p>
    <w:p w14:paraId="644BC8A8" w14:textId="035B940C" w:rsidR="00D85A77" w:rsidRPr="002D6247" w:rsidRDefault="002D6247" w:rsidP="002D6247">
      <w:pPr>
        <w:pStyle w:val="NoSpacing"/>
        <w:jc w:val="center"/>
        <w:rPr>
          <w:rFonts w:ascii="Century" w:hAnsi="Century"/>
          <w:b/>
          <w:bCs/>
          <w:sz w:val="24"/>
          <w:szCs w:val="24"/>
        </w:rPr>
      </w:pPr>
      <w:r>
        <w:rPr>
          <w:rFonts w:ascii="Century" w:hAnsi="Century"/>
          <w:b/>
          <w:bCs/>
          <w:sz w:val="24"/>
          <w:szCs w:val="24"/>
        </w:rPr>
        <w:t>“</w:t>
      </w:r>
      <w:r>
        <w:rPr>
          <w:rFonts w:ascii="Century" w:hAnsi="Century"/>
          <w:b/>
          <w:bCs/>
          <w:i/>
          <w:iCs/>
          <w:sz w:val="24"/>
          <w:szCs w:val="24"/>
        </w:rPr>
        <w:t>Divine or Demonic?</w:t>
      </w:r>
      <w:r>
        <w:rPr>
          <w:rFonts w:ascii="Century" w:hAnsi="Century"/>
          <w:b/>
          <w:bCs/>
          <w:sz w:val="24"/>
          <w:szCs w:val="24"/>
        </w:rPr>
        <w:t>”</w:t>
      </w:r>
    </w:p>
    <w:p w14:paraId="6EAB754F" w14:textId="6B4B4675" w:rsidR="002D6247" w:rsidRDefault="002D6247" w:rsidP="00D85A77">
      <w:pPr>
        <w:pStyle w:val="NoSpacing"/>
        <w:rPr>
          <w:rFonts w:ascii="Century" w:hAnsi="Century"/>
          <w:sz w:val="24"/>
          <w:szCs w:val="24"/>
        </w:rPr>
      </w:pPr>
    </w:p>
    <w:p w14:paraId="41DAD5E3" w14:textId="14DB084F" w:rsidR="002D6247" w:rsidRPr="002D6247" w:rsidRDefault="002D6247" w:rsidP="00D85A77">
      <w:pPr>
        <w:pStyle w:val="NoSpacing"/>
        <w:rPr>
          <w:rFonts w:ascii="Century" w:hAnsi="Century"/>
          <w:b/>
          <w:bCs/>
          <w:sz w:val="24"/>
          <w:szCs w:val="24"/>
        </w:rPr>
      </w:pPr>
      <w:r w:rsidRPr="002D6247">
        <w:rPr>
          <w:rFonts w:ascii="Century" w:hAnsi="Century"/>
          <w:b/>
          <w:bCs/>
          <w:sz w:val="24"/>
          <w:szCs w:val="24"/>
          <w:u w:val="single"/>
        </w:rPr>
        <w:t>Introduction</w:t>
      </w:r>
      <w:r w:rsidRPr="002D6247">
        <w:rPr>
          <w:rFonts w:ascii="Century" w:hAnsi="Century"/>
          <w:b/>
          <w:bCs/>
          <w:sz w:val="24"/>
          <w:szCs w:val="24"/>
        </w:rPr>
        <w:t>:</w:t>
      </w:r>
    </w:p>
    <w:p w14:paraId="651B4CB1" w14:textId="74E55AD5" w:rsidR="00C85EA0" w:rsidRDefault="00C21160" w:rsidP="00C21160">
      <w:pPr>
        <w:pStyle w:val="NoSpacing"/>
        <w:rPr>
          <w:rFonts w:ascii="Century" w:hAnsi="Century"/>
          <w:sz w:val="24"/>
          <w:szCs w:val="24"/>
        </w:rPr>
      </w:pPr>
      <w:r>
        <w:rPr>
          <w:rFonts w:ascii="Century" w:hAnsi="Century"/>
          <w:sz w:val="24"/>
          <w:szCs w:val="24"/>
        </w:rPr>
        <w:t xml:space="preserve">     There is no obvious na</w:t>
      </w:r>
      <w:r w:rsidR="00C14319">
        <w:rPr>
          <w:rFonts w:ascii="Century" w:hAnsi="Century"/>
          <w:sz w:val="24"/>
          <w:szCs w:val="24"/>
        </w:rPr>
        <w:t xml:space="preserve">rrative link </w:t>
      </w:r>
      <w:r>
        <w:rPr>
          <w:rFonts w:ascii="Century" w:hAnsi="Century"/>
          <w:sz w:val="24"/>
          <w:szCs w:val="24"/>
        </w:rPr>
        <w:t>in this p</w:t>
      </w:r>
      <w:r w:rsidR="00C14319">
        <w:rPr>
          <w:rFonts w:ascii="Century" w:hAnsi="Century"/>
          <w:sz w:val="24"/>
          <w:szCs w:val="24"/>
        </w:rPr>
        <w:t>assage</w:t>
      </w:r>
      <w:r>
        <w:rPr>
          <w:rFonts w:ascii="Century" w:hAnsi="Century"/>
          <w:sz w:val="24"/>
          <w:szCs w:val="24"/>
        </w:rPr>
        <w:t xml:space="preserve"> that connects it to what precedes it.  Instead, there is only what seems to be an abrupt change to a new situation.  However, though there is no temporal, geographical, or grammatical link to what precedes this passage; there is a thematic link between this, and the p</w:t>
      </w:r>
      <w:r w:rsidR="00295965">
        <w:rPr>
          <w:rFonts w:ascii="Century" w:hAnsi="Century"/>
          <w:sz w:val="24"/>
          <w:szCs w:val="24"/>
        </w:rPr>
        <w:t xml:space="preserve">revious </w:t>
      </w:r>
      <w:r>
        <w:rPr>
          <w:rFonts w:ascii="Century" w:hAnsi="Century"/>
          <w:sz w:val="24"/>
          <w:szCs w:val="24"/>
        </w:rPr>
        <w:t>three passages.  In th</w:t>
      </w:r>
      <w:r w:rsidR="00295965">
        <w:rPr>
          <w:rFonts w:ascii="Century" w:hAnsi="Century"/>
          <w:sz w:val="24"/>
          <w:szCs w:val="24"/>
        </w:rPr>
        <w:t>os</w:t>
      </w:r>
      <w:r>
        <w:rPr>
          <w:rFonts w:ascii="Century" w:hAnsi="Century"/>
          <w:sz w:val="24"/>
          <w:szCs w:val="24"/>
        </w:rPr>
        <w:t>e passages Jesus ha</w:t>
      </w:r>
      <w:r w:rsidR="00295965">
        <w:rPr>
          <w:rFonts w:ascii="Century" w:hAnsi="Century"/>
          <w:sz w:val="24"/>
          <w:szCs w:val="24"/>
        </w:rPr>
        <w:t xml:space="preserve">d taught a number of things.  He </w:t>
      </w:r>
      <w:r>
        <w:rPr>
          <w:rFonts w:ascii="Century" w:hAnsi="Century"/>
          <w:sz w:val="24"/>
          <w:szCs w:val="24"/>
        </w:rPr>
        <w:t xml:space="preserve">explained the true meaning of the commandment to love one’s neighbor, through the use of the parable of the Good Samaritan.  </w:t>
      </w:r>
      <w:r w:rsidR="00295965">
        <w:rPr>
          <w:rFonts w:ascii="Century" w:hAnsi="Century"/>
          <w:sz w:val="24"/>
          <w:szCs w:val="24"/>
        </w:rPr>
        <w:t xml:space="preserve">He had </w:t>
      </w:r>
      <w:r>
        <w:rPr>
          <w:rFonts w:ascii="Century" w:hAnsi="Century"/>
          <w:sz w:val="24"/>
          <w:szCs w:val="24"/>
        </w:rPr>
        <w:t xml:space="preserve">instructed Martha that her sister Mary was correct in </w:t>
      </w:r>
      <w:r w:rsidR="00295965">
        <w:rPr>
          <w:rFonts w:ascii="Century" w:hAnsi="Century"/>
          <w:sz w:val="24"/>
          <w:szCs w:val="24"/>
        </w:rPr>
        <w:t xml:space="preserve">making a </w:t>
      </w:r>
      <w:r>
        <w:rPr>
          <w:rFonts w:ascii="Century" w:hAnsi="Century"/>
          <w:sz w:val="24"/>
          <w:szCs w:val="24"/>
        </w:rPr>
        <w:t>priorit</w:t>
      </w:r>
      <w:r w:rsidR="00295965">
        <w:rPr>
          <w:rFonts w:ascii="Century" w:hAnsi="Century"/>
          <w:sz w:val="24"/>
          <w:szCs w:val="24"/>
        </w:rPr>
        <w:t>y of</w:t>
      </w:r>
      <w:r>
        <w:rPr>
          <w:rFonts w:ascii="Century" w:hAnsi="Century"/>
          <w:sz w:val="24"/>
          <w:szCs w:val="24"/>
        </w:rPr>
        <w:t xml:space="preserve"> sitting at His feet to be taught by Him, over worrying about extensive hosting responsibilities.  In the most recent passage, Jesus taught His disciples to pray.  The t</w:t>
      </w:r>
      <w:r w:rsidR="00C85EA0">
        <w:rPr>
          <w:rFonts w:ascii="Century" w:hAnsi="Century"/>
          <w:sz w:val="24"/>
          <w:szCs w:val="24"/>
        </w:rPr>
        <w:t>hematic link</w:t>
      </w:r>
      <w:r>
        <w:rPr>
          <w:rFonts w:ascii="Century" w:hAnsi="Century"/>
          <w:sz w:val="24"/>
          <w:szCs w:val="24"/>
        </w:rPr>
        <w:t xml:space="preserve"> is that in this passage, Luke records an incident that answers </w:t>
      </w:r>
      <w:r w:rsidR="00C85EA0">
        <w:rPr>
          <w:rFonts w:ascii="Century" w:hAnsi="Century"/>
          <w:sz w:val="24"/>
          <w:szCs w:val="24"/>
        </w:rPr>
        <w:t xml:space="preserve">why </w:t>
      </w:r>
      <w:r>
        <w:rPr>
          <w:rFonts w:ascii="Century" w:hAnsi="Century"/>
          <w:sz w:val="24"/>
          <w:szCs w:val="24"/>
        </w:rPr>
        <w:t xml:space="preserve">Jesus’ disciples </w:t>
      </w:r>
      <w:r w:rsidR="00C85EA0">
        <w:rPr>
          <w:rFonts w:ascii="Century" w:hAnsi="Century"/>
          <w:sz w:val="24"/>
          <w:szCs w:val="24"/>
        </w:rPr>
        <w:t xml:space="preserve">should </w:t>
      </w:r>
      <w:r>
        <w:rPr>
          <w:rFonts w:ascii="Century" w:hAnsi="Century"/>
          <w:sz w:val="24"/>
          <w:szCs w:val="24"/>
        </w:rPr>
        <w:t>heed and live by these instructions that Jesus has given.  It is a passage that clarifies the authority He carries that should convince us that we need to obey what He teaches.</w:t>
      </w:r>
    </w:p>
    <w:p w14:paraId="34494B46" w14:textId="4E1D221C" w:rsidR="00C21160" w:rsidRDefault="00C21160" w:rsidP="00C21160">
      <w:pPr>
        <w:pStyle w:val="NoSpacing"/>
        <w:rPr>
          <w:rFonts w:ascii="Century" w:hAnsi="Century"/>
          <w:sz w:val="24"/>
          <w:szCs w:val="24"/>
        </w:rPr>
      </w:pPr>
      <w:r>
        <w:rPr>
          <w:rFonts w:ascii="Century" w:hAnsi="Century"/>
          <w:sz w:val="24"/>
          <w:szCs w:val="24"/>
        </w:rPr>
        <w:t xml:space="preserve">     In reading this passage it is helpful to recognize that th</w:t>
      </w:r>
      <w:r w:rsidR="00D67D41">
        <w:rPr>
          <w:rFonts w:ascii="Century" w:hAnsi="Century"/>
          <w:sz w:val="24"/>
          <w:szCs w:val="24"/>
        </w:rPr>
        <w:t xml:space="preserve">e incident Luke records here is not the same one that Matthew recorded in the twelfth chapter of his Gospel.  The subject matter is the same.  Many of the details are the same.  </w:t>
      </w:r>
      <w:r w:rsidR="00295965">
        <w:rPr>
          <w:rFonts w:ascii="Century" w:hAnsi="Century"/>
          <w:sz w:val="24"/>
          <w:szCs w:val="24"/>
        </w:rPr>
        <w:t>M</w:t>
      </w:r>
      <w:r w:rsidR="00D67D41">
        <w:rPr>
          <w:rFonts w:ascii="Century" w:hAnsi="Century"/>
          <w:sz w:val="24"/>
          <w:szCs w:val="24"/>
        </w:rPr>
        <w:t>uch of the dialogue is the same.  However, this is a second incident surrounding the accusation that Jesus cast out demons by Satan.  Th</w:t>
      </w:r>
      <w:r w:rsidR="00295965">
        <w:rPr>
          <w:rFonts w:ascii="Century" w:hAnsi="Century"/>
          <w:sz w:val="24"/>
          <w:szCs w:val="24"/>
        </w:rPr>
        <w:t xml:space="preserve">at this </w:t>
      </w:r>
      <w:r w:rsidR="00D67D41">
        <w:rPr>
          <w:rFonts w:ascii="Century" w:hAnsi="Century"/>
          <w:sz w:val="24"/>
          <w:szCs w:val="24"/>
        </w:rPr>
        <w:t xml:space="preserve">is </w:t>
      </w:r>
      <w:r w:rsidR="00295965">
        <w:rPr>
          <w:rFonts w:ascii="Century" w:hAnsi="Century"/>
          <w:sz w:val="24"/>
          <w:szCs w:val="24"/>
        </w:rPr>
        <w:t xml:space="preserve">the correct conclusion </w:t>
      </w:r>
      <w:r w:rsidR="00D67D41">
        <w:rPr>
          <w:rFonts w:ascii="Century" w:hAnsi="Century"/>
          <w:sz w:val="24"/>
          <w:szCs w:val="24"/>
        </w:rPr>
        <w:t>is demonstrated by three pieces of evidence:</w:t>
      </w:r>
    </w:p>
    <w:p w14:paraId="24B48C7B" w14:textId="33A3F05E" w:rsidR="00D67D41" w:rsidRDefault="00D67D41" w:rsidP="00D67D41">
      <w:pPr>
        <w:pStyle w:val="NoSpacing"/>
        <w:numPr>
          <w:ilvl w:val="0"/>
          <w:numId w:val="6"/>
        </w:numPr>
        <w:rPr>
          <w:rFonts w:ascii="Century" w:hAnsi="Century"/>
          <w:sz w:val="24"/>
          <w:szCs w:val="24"/>
        </w:rPr>
      </w:pPr>
      <w:r>
        <w:rPr>
          <w:rFonts w:ascii="Century" w:hAnsi="Century"/>
          <w:sz w:val="24"/>
          <w:szCs w:val="24"/>
        </w:rPr>
        <w:t>Matthew records that the incident he recorded took place in Galilee, during Jesus’ long ministry there; however, Luke records that this incident took place while Jesus was ministering in Judea.</w:t>
      </w:r>
    </w:p>
    <w:p w14:paraId="33490B4F" w14:textId="0A2C54F1" w:rsidR="00D67D41" w:rsidRDefault="00D67D41" w:rsidP="00D67D41">
      <w:pPr>
        <w:pStyle w:val="NoSpacing"/>
        <w:numPr>
          <w:ilvl w:val="0"/>
          <w:numId w:val="6"/>
        </w:numPr>
        <w:rPr>
          <w:rFonts w:ascii="Century" w:hAnsi="Century"/>
          <w:sz w:val="24"/>
          <w:szCs w:val="24"/>
        </w:rPr>
      </w:pPr>
      <w:r>
        <w:rPr>
          <w:rFonts w:ascii="Century" w:hAnsi="Century"/>
          <w:sz w:val="24"/>
          <w:szCs w:val="24"/>
        </w:rPr>
        <w:t>Matthew records that the incident he recorded took place at the mid-point of Jesus’ ministry; while Luke records that what happens here took place around a year after that.</w:t>
      </w:r>
    </w:p>
    <w:p w14:paraId="6173EA72" w14:textId="372A2B4D" w:rsidR="00D67D41" w:rsidRDefault="00D67D41" w:rsidP="00D67D41">
      <w:pPr>
        <w:pStyle w:val="NoSpacing"/>
        <w:numPr>
          <w:ilvl w:val="0"/>
          <w:numId w:val="6"/>
        </w:numPr>
        <w:rPr>
          <w:rFonts w:ascii="Century" w:hAnsi="Century"/>
          <w:sz w:val="24"/>
          <w:szCs w:val="24"/>
        </w:rPr>
      </w:pPr>
      <w:r>
        <w:rPr>
          <w:rFonts w:ascii="Century" w:hAnsi="Century"/>
          <w:sz w:val="24"/>
          <w:szCs w:val="24"/>
        </w:rPr>
        <w:t>Matthew records that following the accusation he records that Jesus began to teach in parables to the crowds at large to obscure His teachings from His opponents; while Luke records that follow</w:t>
      </w:r>
      <w:r w:rsidR="00295965">
        <w:rPr>
          <w:rFonts w:ascii="Century" w:hAnsi="Century"/>
          <w:sz w:val="24"/>
          <w:szCs w:val="24"/>
        </w:rPr>
        <w:t>ing</w:t>
      </w:r>
      <w:r>
        <w:rPr>
          <w:rFonts w:ascii="Century" w:hAnsi="Century"/>
          <w:sz w:val="24"/>
          <w:szCs w:val="24"/>
        </w:rPr>
        <w:t xml:space="preserve"> the accusation he records, that Jesus was invited to share a meal at the home of a Pharisee.</w:t>
      </w:r>
    </w:p>
    <w:p w14:paraId="475C7ECE" w14:textId="42799202" w:rsidR="002D6247" w:rsidRDefault="002D6247" w:rsidP="00D85A77">
      <w:pPr>
        <w:pStyle w:val="NoSpacing"/>
        <w:rPr>
          <w:rFonts w:ascii="Century" w:hAnsi="Century"/>
          <w:sz w:val="24"/>
          <w:szCs w:val="24"/>
        </w:rPr>
      </w:pPr>
    </w:p>
    <w:p w14:paraId="4CE32327" w14:textId="3F37746A" w:rsidR="002D6247" w:rsidRPr="005A1047" w:rsidRDefault="002D6247" w:rsidP="00D85A77">
      <w:pPr>
        <w:pStyle w:val="NoSpacing"/>
        <w:rPr>
          <w:rFonts w:ascii="Century" w:hAnsi="Century"/>
          <w:b/>
          <w:bCs/>
          <w:sz w:val="24"/>
          <w:szCs w:val="24"/>
        </w:rPr>
      </w:pPr>
      <w:r w:rsidRPr="005A1047">
        <w:rPr>
          <w:rFonts w:ascii="Century" w:hAnsi="Century"/>
          <w:b/>
          <w:bCs/>
          <w:sz w:val="24"/>
          <w:szCs w:val="24"/>
        </w:rPr>
        <w:t xml:space="preserve">I. </w:t>
      </w:r>
      <w:r w:rsidR="005A1047" w:rsidRPr="005A1047">
        <w:rPr>
          <w:rFonts w:ascii="Century" w:hAnsi="Century"/>
          <w:b/>
          <w:bCs/>
          <w:sz w:val="24"/>
          <w:szCs w:val="24"/>
          <w:u w:val="single"/>
        </w:rPr>
        <w:t>The Accusation</w:t>
      </w:r>
      <w:r w:rsidR="005A1047" w:rsidRPr="005A1047">
        <w:rPr>
          <w:rFonts w:ascii="Century" w:hAnsi="Century"/>
          <w:b/>
          <w:bCs/>
          <w:sz w:val="24"/>
          <w:szCs w:val="24"/>
        </w:rPr>
        <w:t>: (vs.14-16)</w:t>
      </w:r>
    </w:p>
    <w:p w14:paraId="173D6B4F" w14:textId="1B27409F" w:rsidR="00A565B3" w:rsidRDefault="00A565B3" w:rsidP="00A565B3">
      <w:pPr>
        <w:pStyle w:val="NoSpacing"/>
        <w:rPr>
          <w:rFonts w:ascii="Century" w:hAnsi="Century"/>
          <w:sz w:val="24"/>
          <w:szCs w:val="24"/>
        </w:rPr>
      </w:pPr>
      <w:r>
        <w:rPr>
          <w:rFonts w:ascii="Century" w:hAnsi="Century"/>
          <w:sz w:val="24"/>
          <w:szCs w:val="24"/>
        </w:rPr>
        <w:t xml:space="preserve">   </w:t>
      </w:r>
      <w:r w:rsidR="00377AB8">
        <w:rPr>
          <w:rFonts w:ascii="Century" w:hAnsi="Century"/>
          <w:sz w:val="24"/>
          <w:szCs w:val="24"/>
        </w:rPr>
        <w:t xml:space="preserve">Luke begins this narration of this incident by writing; </w:t>
      </w:r>
      <w:r>
        <w:rPr>
          <w:rFonts w:ascii="Century" w:hAnsi="Century"/>
          <w:sz w:val="24"/>
          <w:szCs w:val="24"/>
        </w:rPr>
        <w:t>“</w:t>
      </w:r>
      <w:r w:rsidRPr="00377AB8">
        <w:rPr>
          <w:rFonts w:ascii="Century" w:hAnsi="Century"/>
          <w:i/>
          <w:iCs/>
          <w:sz w:val="24"/>
          <w:szCs w:val="24"/>
        </w:rPr>
        <w:t>And He was casting out a demon, and it was mute. So it was, when the demon had gone out, that the mute spoke</w:t>
      </w:r>
      <w:r>
        <w:rPr>
          <w:rFonts w:ascii="Century" w:hAnsi="Century"/>
          <w:sz w:val="24"/>
          <w:szCs w:val="24"/>
        </w:rPr>
        <w:t>”</w:t>
      </w:r>
      <w:r w:rsidR="00377AB8">
        <w:rPr>
          <w:rFonts w:ascii="Century" w:hAnsi="Century"/>
          <w:sz w:val="24"/>
          <w:szCs w:val="24"/>
        </w:rPr>
        <w:t xml:space="preserve"> (vs.14a).  As the account opens, Jesus is said to be in the process of casting out a demon that had rendered its victim mute.  Then we are told that</w:t>
      </w:r>
      <w:r w:rsidR="008B502A">
        <w:rPr>
          <w:rFonts w:ascii="Century" w:hAnsi="Century"/>
          <w:sz w:val="24"/>
          <w:szCs w:val="24"/>
        </w:rPr>
        <w:t xml:space="preserve"> the</w:t>
      </w:r>
      <w:r w:rsidR="00377AB8">
        <w:rPr>
          <w:rFonts w:ascii="Century" w:hAnsi="Century"/>
          <w:sz w:val="24"/>
          <w:szCs w:val="24"/>
        </w:rPr>
        <w:t xml:space="preserve"> demonized man was able to speak as soon as the demon had been exorcised.  However, that is where Luke stops; he writes nothing more about the man whom Jesus had delivered from the mastery of the demon.  This tells the reader that this is not a narrative about an exorcism; it is a narrative about a controversy that broke out in response to the exorcism.</w:t>
      </w:r>
    </w:p>
    <w:p w14:paraId="3EE1EBE3" w14:textId="4CC5223C" w:rsidR="00377AB8" w:rsidRDefault="00377AB8" w:rsidP="00377AB8">
      <w:pPr>
        <w:pStyle w:val="NoSpacing"/>
        <w:rPr>
          <w:rFonts w:ascii="Century" w:hAnsi="Century"/>
          <w:sz w:val="24"/>
          <w:szCs w:val="24"/>
        </w:rPr>
      </w:pPr>
      <w:r>
        <w:rPr>
          <w:rFonts w:ascii="Century" w:hAnsi="Century"/>
          <w:sz w:val="24"/>
          <w:szCs w:val="24"/>
        </w:rPr>
        <w:lastRenderedPageBreak/>
        <w:t xml:space="preserve">     “</w:t>
      </w:r>
      <w:r w:rsidRPr="00377AB8">
        <w:rPr>
          <w:rFonts w:ascii="Century" w:hAnsi="Century"/>
          <w:i/>
          <w:iCs/>
          <w:sz w:val="24"/>
          <w:szCs w:val="24"/>
        </w:rPr>
        <w:t>and the multitudes marveled.  But some of them said, ‘He casts out demons by Beelzebub, the ruler of the demons.’  Others, testing Him, sought from Him a sign from heaven</w:t>
      </w:r>
      <w:r>
        <w:rPr>
          <w:rFonts w:ascii="Century" w:hAnsi="Century"/>
          <w:sz w:val="24"/>
          <w:szCs w:val="24"/>
        </w:rPr>
        <w:t xml:space="preserve">” (vs.14b-16).  </w:t>
      </w:r>
      <w:r w:rsidR="00133D44">
        <w:rPr>
          <w:rFonts w:ascii="Century" w:hAnsi="Century"/>
          <w:sz w:val="24"/>
          <w:szCs w:val="24"/>
        </w:rPr>
        <w:t xml:space="preserve">Luke records three responses to the exorcism.  In general, the crowd reacted with wonder or astonishment.  As has been observed before; amazement at the things Jesus is able to do, does not necessarily imply that those </w:t>
      </w:r>
      <w:r w:rsidR="008B502A">
        <w:rPr>
          <w:rFonts w:ascii="Century" w:hAnsi="Century"/>
          <w:sz w:val="24"/>
          <w:szCs w:val="24"/>
        </w:rPr>
        <w:t>who we</w:t>
      </w:r>
      <w:r w:rsidR="00133D44">
        <w:rPr>
          <w:rFonts w:ascii="Century" w:hAnsi="Century"/>
          <w:sz w:val="24"/>
          <w:szCs w:val="24"/>
        </w:rPr>
        <w:t xml:space="preserve">re amazed </w:t>
      </w:r>
      <w:r w:rsidR="008B502A">
        <w:rPr>
          <w:rFonts w:ascii="Century" w:hAnsi="Century"/>
          <w:sz w:val="24"/>
          <w:szCs w:val="24"/>
        </w:rPr>
        <w:t>we</w:t>
      </w:r>
      <w:r w:rsidR="00133D44">
        <w:rPr>
          <w:rFonts w:ascii="Century" w:hAnsi="Century"/>
          <w:sz w:val="24"/>
          <w:szCs w:val="24"/>
        </w:rPr>
        <w:t xml:space="preserve">re also positive in regard to Jesus Himself and His message.  The description only </w:t>
      </w:r>
      <w:r w:rsidR="008B502A">
        <w:rPr>
          <w:rFonts w:ascii="Century" w:hAnsi="Century"/>
          <w:sz w:val="24"/>
          <w:szCs w:val="24"/>
        </w:rPr>
        <w:t xml:space="preserve">means </w:t>
      </w:r>
      <w:r w:rsidR="00133D44">
        <w:rPr>
          <w:rFonts w:ascii="Century" w:hAnsi="Century"/>
          <w:sz w:val="24"/>
          <w:szCs w:val="24"/>
        </w:rPr>
        <w:t>the</w:t>
      </w:r>
      <w:r w:rsidR="008B502A">
        <w:rPr>
          <w:rFonts w:ascii="Century" w:hAnsi="Century"/>
          <w:sz w:val="24"/>
          <w:szCs w:val="24"/>
        </w:rPr>
        <w:t>y</w:t>
      </w:r>
      <w:r w:rsidR="00133D44">
        <w:rPr>
          <w:rFonts w:ascii="Century" w:hAnsi="Century"/>
          <w:sz w:val="24"/>
          <w:szCs w:val="24"/>
        </w:rPr>
        <w:t xml:space="preserve"> recogni</w:t>
      </w:r>
      <w:r w:rsidR="008B502A">
        <w:rPr>
          <w:rFonts w:ascii="Century" w:hAnsi="Century"/>
          <w:sz w:val="24"/>
          <w:szCs w:val="24"/>
        </w:rPr>
        <w:t>zed</w:t>
      </w:r>
      <w:r w:rsidR="00133D44">
        <w:rPr>
          <w:rFonts w:ascii="Century" w:hAnsi="Century"/>
          <w:sz w:val="24"/>
          <w:szCs w:val="24"/>
        </w:rPr>
        <w:t xml:space="preserve"> that they were witnessing the expression of supernatural power.  Others </w:t>
      </w:r>
      <w:r w:rsidR="008B502A">
        <w:rPr>
          <w:rFonts w:ascii="Century" w:hAnsi="Century"/>
          <w:sz w:val="24"/>
          <w:szCs w:val="24"/>
        </w:rPr>
        <w:t xml:space="preserve">also </w:t>
      </w:r>
      <w:r w:rsidR="00133D44">
        <w:rPr>
          <w:rFonts w:ascii="Century" w:hAnsi="Century"/>
          <w:sz w:val="24"/>
          <w:szCs w:val="24"/>
        </w:rPr>
        <w:t>did exorcisms at that time. However, those that did, used all sorts of different means to expel demons, and it normally took a long while to drive them out.  However, Jesus simply commands the demons to depart from their hosts, and then they immediately comply.  Therefore, Jesus displayed a phenomenal authority over demons.  As we continue reading that in the midst of the reaction of astonishment that is said to characterized the group as a whole; some of them said “</w:t>
      </w:r>
      <w:r w:rsidR="00133D44" w:rsidRPr="00377AB8">
        <w:rPr>
          <w:rFonts w:ascii="Century" w:hAnsi="Century"/>
          <w:i/>
          <w:iCs/>
          <w:sz w:val="24"/>
          <w:szCs w:val="24"/>
        </w:rPr>
        <w:t>He casts out demons by Beelzebub, the ruler of the demons</w:t>
      </w:r>
      <w:r w:rsidR="00133D44">
        <w:rPr>
          <w:rFonts w:ascii="Century" w:hAnsi="Century"/>
          <w:sz w:val="24"/>
          <w:szCs w:val="24"/>
        </w:rPr>
        <w:t xml:space="preserve">” (vs.15).  This response implies a truth that we must recognize.  This is a charge by those who are hostile to Jesus.  But, in making this charge, they do not for an instant suggest that Jesus did not actually do anything supernatural.  In our time it is popular for people to suggest that Jesus was merely a good teacher.  But such a claim was impossible to make in the first century because everyone in Palestine knew Jesus was a miracle worker, </w:t>
      </w:r>
      <w:r w:rsidR="008B502A">
        <w:rPr>
          <w:rFonts w:ascii="Century" w:hAnsi="Century"/>
          <w:sz w:val="24"/>
          <w:szCs w:val="24"/>
        </w:rPr>
        <w:t xml:space="preserve">in light of the fact </w:t>
      </w:r>
      <w:r w:rsidR="00133D44">
        <w:rPr>
          <w:rFonts w:ascii="Century" w:hAnsi="Century"/>
          <w:sz w:val="24"/>
          <w:szCs w:val="24"/>
        </w:rPr>
        <w:t>He had performed hundreds of miracles throughout the land</w:t>
      </w:r>
      <w:r w:rsidR="00467618">
        <w:rPr>
          <w:rFonts w:ascii="Century" w:hAnsi="Century"/>
          <w:sz w:val="24"/>
          <w:szCs w:val="24"/>
        </w:rPr>
        <w:t xml:space="preserve"> before large crowds.  Even over fifty years after Jesus’ ascension, the Jews still acknowledge</w:t>
      </w:r>
      <w:r w:rsidR="008B502A">
        <w:rPr>
          <w:rFonts w:ascii="Century" w:hAnsi="Century"/>
          <w:sz w:val="24"/>
          <w:szCs w:val="24"/>
        </w:rPr>
        <w:t>d</w:t>
      </w:r>
      <w:r w:rsidR="00467618">
        <w:rPr>
          <w:rFonts w:ascii="Century" w:hAnsi="Century"/>
          <w:sz w:val="24"/>
          <w:szCs w:val="24"/>
        </w:rPr>
        <w:t xml:space="preserve"> that Jesus did supernatural acts.  They continued the same charge we read here, that He did these things with the power of Satan.  It was the only recourse left to Jesus’ opponents.  Since they could not deny the miracles, all they could do was discredit Him and the miracles by saying it was empowered by the only other being capable of doing so; the devil.</w:t>
      </w:r>
    </w:p>
    <w:p w14:paraId="6113CA95" w14:textId="1C673A15" w:rsidR="00467618" w:rsidRDefault="00467618" w:rsidP="00377AB8">
      <w:pPr>
        <w:pStyle w:val="NoSpacing"/>
        <w:rPr>
          <w:rFonts w:ascii="Century" w:hAnsi="Century"/>
          <w:sz w:val="24"/>
          <w:szCs w:val="24"/>
        </w:rPr>
      </w:pPr>
      <w:r>
        <w:rPr>
          <w:rFonts w:ascii="Century" w:hAnsi="Century"/>
          <w:sz w:val="24"/>
          <w:szCs w:val="24"/>
        </w:rPr>
        <w:t xml:space="preserve">     The title “</w:t>
      </w:r>
      <w:r>
        <w:rPr>
          <w:rFonts w:ascii="Century" w:hAnsi="Century"/>
          <w:i/>
          <w:iCs/>
          <w:sz w:val="24"/>
          <w:szCs w:val="24"/>
        </w:rPr>
        <w:t>Beelzebub</w:t>
      </w:r>
      <w:r>
        <w:rPr>
          <w:rFonts w:ascii="Century" w:hAnsi="Century"/>
          <w:sz w:val="24"/>
          <w:szCs w:val="24"/>
        </w:rPr>
        <w:t>” has an interesting history.  First, the spelling of the title is different in different translations.  In some translations it is spelled with a “</w:t>
      </w:r>
      <w:r>
        <w:rPr>
          <w:rFonts w:ascii="Century" w:hAnsi="Century"/>
          <w:b/>
          <w:bCs/>
          <w:i/>
          <w:iCs/>
          <w:sz w:val="24"/>
          <w:szCs w:val="24"/>
        </w:rPr>
        <w:t>b</w:t>
      </w:r>
      <w:r>
        <w:rPr>
          <w:rFonts w:ascii="Century" w:hAnsi="Century"/>
          <w:sz w:val="24"/>
          <w:szCs w:val="24"/>
        </w:rPr>
        <w:t>” on the end (NKJV, KJV, NIV), and in others, it is spelled with a “</w:t>
      </w:r>
      <w:r>
        <w:rPr>
          <w:rFonts w:ascii="Century" w:hAnsi="Century"/>
          <w:b/>
          <w:bCs/>
          <w:i/>
          <w:iCs/>
          <w:sz w:val="24"/>
          <w:szCs w:val="24"/>
        </w:rPr>
        <w:t>l</w:t>
      </w:r>
      <w:r>
        <w:rPr>
          <w:rFonts w:ascii="Century" w:hAnsi="Century"/>
          <w:sz w:val="24"/>
          <w:szCs w:val="24"/>
        </w:rPr>
        <w:t>” on the end (ESV, NASB, HCSB, NRSV).  This seems to be due to how the name was used in antiquity.  The title “</w:t>
      </w:r>
      <w:proofErr w:type="spellStart"/>
      <w:r>
        <w:rPr>
          <w:rFonts w:ascii="Century" w:hAnsi="Century"/>
          <w:i/>
          <w:iCs/>
          <w:sz w:val="24"/>
          <w:szCs w:val="24"/>
        </w:rPr>
        <w:t>Beelzebul</w:t>
      </w:r>
      <w:proofErr w:type="spellEnd"/>
      <w:r>
        <w:rPr>
          <w:rFonts w:ascii="Century" w:hAnsi="Century"/>
          <w:sz w:val="24"/>
          <w:szCs w:val="24"/>
        </w:rPr>
        <w:t>” derives from the name “</w:t>
      </w:r>
      <w:proofErr w:type="spellStart"/>
      <w:r>
        <w:rPr>
          <w:rFonts w:ascii="Century" w:hAnsi="Century"/>
          <w:i/>
          <w:iCs/>
          <w:sz w:val="24"/>
          <w:szCs w:val="24"/>
        </w:rPr>
        <w:t>Ba’al</w:t>
      </w:r>
      <w:proofErr w:type="spellEnd"/>
      <w:r>
        <w:rPr>
          <w:rFonts w:ascii="Century" w:hAnsi="Century"/>
          <w:sz w:val="24"/>
          <w:szCs w:val="24"/>
        </w:rPr>
        <w:t>” that is frequently found in the OT.  The name means “</w:t>
      </w:r>
      <w:r>
        <w:rPr>
          <w:rFonts w:ascii="Century" w:hAnsi="Century"/>
          <w:i/>
          <w:iCs/>
          <w:sz w:val="24"/>
          <w:szCs w:val="24"/>
        </w:rPr>
        <w:t>lord</w:t>
      </w:r>
      <w:r>
        <w:rPr>
          <w:rFonts w:ascii="Century" w:hAnsi="Century"/>
          <w:sz w:val="24"/>
          <w:szCs w:val="24"/>
        </w:rPr>
        <w:t>” of “</w:t>
      </w:r>
      <w:r>
        <w:rPr>
          <w:rFonts w:ascii="Century" w:hAnsi="Century"/>
          <w:i/>
          <w:iCs/>
          <w:sz w:val="24"/>
          <w:szCs w:val="24"/>
        </w:rPr>
        <w:t>master</w:t>
      </w:r>
      <w:r>
        <w:rPr>
          <w:rFonts w:ascii="Century" w:hAnsi="Century"/>
          <w:sz w:val="24"/>
          <w:szCs w:val="24"/>
        </w:rPr>
        <w:t xml:space="preserve">”.  The title as a whole means </w:t>
      </w:r>
      <w:r w:rsidR="00235504">
        <w:rPr>
          <w:rFonts w:ascii="Century" w:hAnsi="Century"/>
          <w:sz w:val="24"/>
          <w:szCs w:val="24"/>
        </w:rPr>
        <w:t>“</w:t>
      </w:r>
      <w:r w:rsidR="00235504">
        <w:rPr>
          <w:rFonts w:ascii="Century" w:hAnsi="Century"/>
          <w:i/>
          <w:iCs/>
          <w:sz w:val="24"/>
          <w:szCs w:val="24"/>
        </w:rPr>
        <w:t>lord of the domain</w:t>
      </w:r>
      <w:r w:rsidR="00235504">
        <w:rPr>
          <w:rFonts w:ascii="Century" w:hAnsi="Century"/>
          <w:sz w:val="24"/>
          <w:szCs w:val="24"/>
        </w:rPr>
        <w:t>”</w:t>
      </w:r>
      <w:r w:rsidR="008B502A">
        <w:rPr>
          <w:rFonts w:ascii="Century" w:hAnsi="Century"/>
          <w:sz w:val="24"/>
          <w:szCs w:val="24"/>
        </w:rPr>
        <w:t>.  I</w:t>
      </w:r>
      <w:r w:rsidR="00235504">
        <w:rPr>
          <w:rFonts w:ascii="Century" w:hAnsi="Century"/>
          <w:sz w:val="24"/>
          <w:szCs w:val="24"/>
        </w:rPr>
        <w:t xml:space="preserve">n Canaanite theology, this god was seen to have dominion over certain defined territories.  However, </w:t>
      </w:r>
      <w:r w:rsidR="008B502A">
        <w:rPr>
          <w:rFonts w:ascii="Century" w:hAnsi="Century"/>
          <w:sz w:val="24"/>
          <w:szCs w:val="24"/>
        </w:rPr>
        <w:t xml:space="preserve">it is </w:t>
      </w:r>
      <w:r w:rsidR="00235504">
        <w:rPr>
          <w:rFonts w:ascii="Century" w:hAnsi="Century"/>
          <w:sz w:val="24"/>
          <w:szCs w:val="24"/>
        </w:rPr>
        <w:t>apparent</w:t>
      </w:r>
      <w:r w:rsidR="008B502A">
        <w:rPr>
          <w:rFonts w:ascii="Century" w:hAnsi="Century"/>
          <w:sz w:val="24"/>
          <w:szCs w:val="24"/>
        </w:rPr>
        <w:t xml:space="preserve"> that</w:t>
      </w:r>
      <w:r w:rsidR="00235504">
        <w:rPr>
          <w:rFonts w:ascii="Century" w:hAnsi="Century"/>
          <w:sz w:val="24"/>
          <w:szCs w:val="24"/>
        </w:rPr>
        <w:t xml:space="preserve"> the Israelites turned the title into a taunt with the spelling “</w:t>
      </w:r>
      <w:r w:rsidR="00235504">
        <w:rPr>
          <w:rFonts w:ascii="Century" w:hAnsi="Century"/>
          <w:i/>
          <w:iCs/>
          <w:sz w:val="24"/>
          <w:szCs w:val="24"/>
        </w:rPr>
        <w:t>Beelzebub</w:t>
      </w:r>
      <w:r w:rsidR="00235504">
        <w:rPr>
          <w:rFonts w:ascii="Century" w:hAnsi="Century"/>
          <w:sz w:val="24"/>
          <w:szCs w:val="24"/>
        </w:rPr>
        <w:t>”, which means either “</w:t>
      </w:r>
      <w:r w:rsidR="00235504">
        <w:rPr>
          <w:rFonts w:ascii="Century" w:hAnsi="Century"/>
          <w:i/>
          <w:iCs/>
          <w:sz w:val="24"/>
          <w:szCs w:val="24"/>
        </w:rPr>
        <w:t>lord of the dung heap</w:t>
      </w:r>
      <w:r w:rsidR="00235504">
        <w:rPr>
          <w:rFonts w:ascii="Century" w:hAnsi="Century"/>
          <w:sz w:val="24"/>
          <w:szCs w:val="24"/>
        </w:rPr>
        <w:t>” or “</w:t>
      </w:r>
      <w:r w:rsidR="00235504">
        <w:rPr>
          <w:rFonts w:ascii="Century" w:hAnsi="Century"/>
          <w:i/>
          <w:iCs/>
          <w:sz w:val="24"/>
          <w:szCs w:val="24"/>
        </w:rPr>
        <w:t>lord of the flies</w:t>
      </w:r>
      <w:r w:rsidR="00235504">
        <w:rPr>
          <w:rFonts w:ascii="Century" w:hAnsi="Century"/>
          <w:sz w:val="24"/>
          <w:szCs w:val="24"/>
        </w:rPr>
        <w:t xml:space="preserve">”; and probably carried both ideas since the one could normally be found swarming around the other.  The idea </w:t>
      </w:r>
      <w:r w:rsidR="008B502A">
        <w:rPr>
          <w:rFonts w:ascii="Century" w:hAnsi="Century"/>
          <w:sz w:val="24"/>
          <w:szCs w:val="24"/>
        </w:rPr>
        <w:t xml:space="preserve">in </w:t>
      </w:r>
      <w:r w:rsidR="00235504">
        <w:rPr>
          <w:rFonts w:ascii="Century" w:hAnsi="Century"/>
          <w:sz w:val="24"/>
          <w:szCs w:val="24"/>
        </w:rPr>
        <w:t xml:space="preserve">this second spelling was to belittle this false god.  In the OT, it teaches that false gods are not really gods at all, but demonic spirits masquerading as gods.  Therefore, over time the title came to be applied to the head of the demons; the devil.  This is clearly how the title is to be understood, as Jesus identifies </w:t>
      </w:r>
      <w:proofErr w:type="spellStart"/>
      <w:r w:rsidR="00235504">
        <w:rPr>
          <w:rFonts w:ascii="Century" w:hAnsi="Century"/>
          <w:sz w:val="24"/>
          <w:szCs w:val="24"/>
        </w:rPr>
        <w:t>Beelzebul</w:t>
      </w:r>
      <w:proofErr w:type="spellEnd"/>
      <w:r w:rsidR="00235504">
        <w:rPr>
          <w:rFonts w:ascii="Century" w:hAnsi="Century"/>
          <w:sz w:val="24"/>
          <w:szCs w:val="24"/>
        </w:rPr>
        <w:t xml:space="preserve"> as Satan in verse 18.  Jesus’ opponents would naturally think, that if they could convince the crowds to believe that Jesus acted as an agent of Satan, support for Jesus and His ministry would disappear.  </w:t>
      </w:r>
    </w:p>
    <w:p w14:paraId="7C5C2321" w14:textId="641C1CBE" w:rsidR="00235504" w:rsidRDefault="00235504" w:rsidP="00377AB8">
      <w:pPr>
        <w:pStyle w:val="NoSpacing"/>
        <w:rPr>
          <w:rFonts w:ascii="Century" w:hAnsi="Century"/>
          <w:sz w:val="24"/>
          <w:szCs w:val="24"/>
        </w:rPr>
      </w:pPr>
      <w:r>
        <w:rPr>
          <w:rFonts w:ascii="Century" w:hAnsi="Century"/>
          <w:sz w:val="24"/>
          <w:szCs w:val="24"/>
        </w:rPr>
        <w:lastRenderedPageBreak/>
        <w:t xml:space="preserve">     The third response we read about in these three verses is that some were “</w:t>
      </w:r>
      <w:r w:rsidRPr="00377AB8">
        <w:rPr>
          <w:rFonts w:ascii="Century" w:hAnsi="Century"/>
          <w:i/>
          <w:iCs/>
          <w:sz w:val="24"/>
          <w:szCs w:val="24"/>
        </w:rPr>
        <w:t>testing Him, sought from Him a sign from heaven</w:t>
      </w:r>
      <w:r>
        <w:rPr>
          <w:rFonts w:ascii="Century" w:hAnsi="Century"/>
          <w:sz w:val="24"/>
          <w:szCs w:val="24"/>
        </w:rPr>
        <w:t xml:space="preserve">” (vs.16).  </w:t>
      </w:r>
      <w:r w:rsidR="00893856">
        <w:rPr>
          <w:rFonts w:ascii="Century" w:hAnsi="Century"/>
          <w:sz w:val="24"/>
          <w:szCs w:val="24"/>
        </w:rPr>
        <w:t xml:space="preserve">On the surface, one might conclude that this response might represent the undecided who are simply seeking evidence to convince them to believe in Jesus.  However, </w:t>
      </w:r>
      <w:r w:rsidR="00246865">
        <w:rPr>
          <w:rFonts w:ascii="Century" w:hAnsi="Century"/>
          <w:sz w:val="24"/>
          <w:szCs w:val="24"/>
        </w:rPr>
        <w:t>Luke informs us that those who said this were “</w:t>
      </w:r>
      <w:r w:rsidR="00246865">
        <w:rPr>
          <w:rFonts w:ascii="Century" w:hAnsi="Century"/>
          <w:i/>
          <w:iCs/>
          <w:sz w:val="24"/>
          <w:szCs w:val="24"/>
        </w:rPr>
        <w:t>testing Him</w:t>
      </w:r>
      <w:r w:rsidR="00246865">
        <w:rPr>
          <w:rFonts w:ascii="Century" w:hAnsi="Century"/>
          <w:sz w:val="24"/>
          <w:szCs w:val="24"/>
        </w:rPr>
        <w:t>”.  At times the Greek word translated as “</w:t>
      </w:r>
      <w:r w:rsidR="00246865">
        <w:rPr>
          <w:rFonts w:ascii="Century" w:hAnsi="Century"/>
          <w:i/>
          <w:iCs/>
          <w:sz w:val="24"/>
          <w:szCs w:val="24"/>
        </w:rPr>
        <w:t>testing</w:t>
      </w:r>
      <w:r w:rsidR="00246865">
        <w:rPr>
          <w:rFonts w:ascii="Century" w:hAnsi="Century"/>
          <w:sz w:val="24"/>
          <w:szCs w:val="24"/>
        </w:rPr>
        <w:t xml:space="preserve">” refers to a test where the intent is to demonstrate the genuineness of the one being tested.  However, when used in reference to Jesus, this word always carries the darker sense of a test with the intent of exposing Jesus as a fraud, or to lead Him into ruin.  Beyond this it must be kept in mind that this is said in response to a supernatural act that the crowd has just witnessed.  Therefore, Luke is describing those who are in sympathy with the accusation </w:t>
      </w:r>
      <w:r w:rsidR="008B502A">
        <w:rPr>
          <w:rFonts w:ascii="Century" w:hAnsi="Century"/>
          <w:sz w:val="24"/>
          <w:szCs w:val="24"/>
        </w:rPr>
        <w:t xml:space="preserve">above and </w:t>
      </w:r>
      <w:r w:rsidR="00246865">
        <w:rPr>
          <w:rFonts w:ascii="Century" w:hAnsi="Century"/>
          <w:sz w:val="24"/>
          <w:szCs w:val="24"/>
        </w:rPr>
        <w:t>are suggesting the Jesus should perform a miracle to prove that He is not in fact an agent of the devil.  A “</w:t>
      </w:r>
      <w:r w:rsidR="00246865">
        <w:rPr>
          <w:rFonts w:ascii="Century" w:hAnsi="Century"/>
          <w:i/>
          <w:iCs/>
          <w:sz w:val="24"/>
          <w:szCs w:val="24"/>
        </w:rPr>
        <w:t>sign from heaven</w:t>
      </w:r>
      <w:r w:rsidR="00246865">
        <w:rPr>
          <w:rFonts w:ascii="Century" w:hAnsi="Century"/>
          <w:sz w:val="24"/>
          <w:szCs w:val="24"/>
        </w:rPr>
        <w:t>” would indicate some sort of miraculous work that had its source in God.</w:t>
      </w:r>
    </w:p>
    <w:p w14:paraId="58CA538C" w14:textId="42F0FE7E" w:rsidR="002D6247" w:rsidRDefault="002D6247" w:rsidP="00D85A77">
      <w:pPr>
        <w:pStyle w:val="NoSpacing"/>
        <w:rPr>
          <w:rFonts w:ascii="Century" w:hAnsi="Century"/>
          <w:sz w:val="24"/>
          <w:szCs w:val="24"/>
        </w:rPr>
      </w:pPr>
    </w:p>
    <w:p w14:paraId="325FFD6B" w14:textId="7E2800F0" w:rsidR="002D6247" w:rsidRPr="002D6247" w:rsidRDefault="002D6247" w:rsidP="00D85A77">
      <w:pPr>
        <w:pStyle w:val="NoSpacing"/>
        <w:rPr>
          <w:rFonts w:ascii="Century" w:hAnsi="Century"/>
          <w:b/>
          <w:bCs/>
          <w:sz w:val="24"/>
          <w:szCs w:val="24"/>
        </w:rPr>
      </w:pPr>
      <w:r w:rsidRPr="002D6247">
        <w:rPr>
          <w:rFonts w:ascii="Century" w:hAnsi="Century"/>
          <w:b/>
          <w:bCs/>
          <w:sz w:val="24"/>
          <w:szCs w:val="24"/>
        </w:rPr>
        <w:t xml:space="preserve">II. </w:t>
      </w:r>
      <w:r w:rsidRPr="002D6247">
        <w:rPr>
          <w:rFonts w:ascii="Century" w:hAnsi="Century"/>
          <w:b/>
          <w:bCs/>
          <w:sz w:val="24"/>
          <w:szCs w:val="24"/>
          <w:u w:val="single"/>
        </w:rPr>
        <w:t>Jesus’ Defense</w:t>
      </w:r>
      <w:r w:rsidRPr="002D6247">
        <w:rPr>
          <w:rFonts w:ascii="Century" w:hAnsi="Century"/>
          <w:b/>
          <w:bCs/>
          <w:sz w:val="24"/>
          <w:szCs w:val="24"/>
        </w:rPr>
        <w:t>: (vs.17-23)</w:t>
      </w:r>
    </w:p>
    <w:p w14:paraId="19AF0D3D" w14:textId="6503E8F9" w:rsidR="009A3A2B" w:rsidRDefault="009A3A2B" w:rsidP="009A3A2B">
      <w:pPr>
        <w:pStyle w:val="NoSpacing"/>
        <w:rPr>
          <w:rFonts w:ascii="Century" w:hAnsi="Century"/>
          <w:sz w:val="24"/>
          <w:szCs w:val="24"/>
        </w:rPr>
      </w:pPr>
      <w:r>
        <w:rPr>
          <w:rFonts w:ascii="Century" w:hAnsi="Century"/>
          <w:sz w:val="24"/>
          <w:szCs w:val="24"/>
        </w:rPr>
        <w:t xml:space="preserve">     </w:t>
      </w:r>
      <w:r w:rsidR="00977300">
        <w:rPr>
          <w:rFonts w:ascii="Century" w:hAnsi="Century"/>
          <w:sz w:val="24"/>
          <w:szCs w:val="24"/>
        </w:rPr>
        <w:t xml:space="preserve">In this portion of the passage Luke records Jesus’ response to the accusation that is being brought against Him within the crowd.  Luke begins by explaining something that the reader needs to know; </w:t>
      </w:r>
      <w:r>
        <w:rPr>
          <w:rFonts w:ascii="Century" w:hAnsi="Century"/>
          <w:sz w:val="24"/>
          <w:szCs w:val="24"/>
        </w:rPr>
        <w:t>“</w:t>
      </w:r>
      <w:r w:rsidRPr="00977300">
        <w:rPr>
          <w:rFonts w:ascii="Century" w:hAnsi="Century"/>
          <w:i/>
          <w:iCs/>
          <w:sz w:val="24"/>
          <w:szCs w:val="24"/>
        </w:rPr>
        <w:t>But He, knowing their thoughts</w:t>
      </w:r>
      <w:r w:rsidR="00977300">
        <w:rPr>
          <w:rFonts w:ascii="Century" w:hAnsi="Century"/>
          <w:i/>
          <w:iCs/>
          <w:sz w:val="24"/>
          <w:szCs w:val="24"/>
        </w:rPr>
        <w:t xml:space="preserve"> said…</w:t>
      </w:r>
      <w:r>
        <w:rPr>
          <w:rFonts w:ascii="Century" w:hAnsi="Century"/>
          <w:sz w:val="24"/>
          <w:szCs w:val="24"/>
        </w:rPr>
        <w:t>”</w:t>
      </w:r>
      <w:r w:rsidR="00977300">
        <w:rPr>
          <w:rFonts w:ascii="Century" w:hAnsi="Century"/>
          <w:sz w:val="24"/>
          <w:szCs w:val="24"/>
        </w:rPr>
        <w:t xml:space="preserve"> (vs.17a).  This insight enables the reader to understand that the accusation, and the suggestion that Jesus perform a sign were not things that were said to Jesus, but were things </w:t>
      </w:r>
      <w:r w:rsidR="008B502A">
        <w:rPr>
          <w:rFonts w:ascii="Century" w:hAnsi="Century"/>
          <w:sz w:val="24"/>
          <w:szCs w:val="24"/>
        </w:rPr>
        <w:t>people</w:t>
      </w:r>
      <w:r w:rsidR="00977300">
        <w:rPr>
          <w:rFonts w:ascii="Century" w:hAnsi="Century"/>
          <w:sz w:val="24"/>
          <w:szCs w:val="24"/>
        </w:rPr>
        <w:t xml:space="preserve"> muttered to one another that Jesus could not have heard.  Therefore, Jesus was responding to things, that humanly speaking, He should not have been aware of.  Some liberal scholars suggest that Jesus is simply reading the mood of the crowd and responding to that as any perceptive person could.  However, Luke’s quotation of what Jesus says, relates not to some general sense of hostility; Jesus responded to a </w:t>
      </w:r>
      <w:r w:rsidR="00F11717">
        <w:rPr>
          <w:rFonts w:ascii="Century" w:hAnsi="Century"/>
          <w:sz w:val="24"/>
          <w:szCs w:val="24"/>
        </w:rPr>
        <w:t xml:space="preserve">specific </w:t>
      </w:r>
      <w:r w:rsidR="00977300">
        <w:rPr>
          <w:rFonts w:ascii="Century" w:hAnsi="Century"/>
          <w:sz w:val="24"/>
          <w:szCs w:val="24"/>
        </w:rPr>
        <w:t xml:space="preserve">charge </w:t>
      </w:r>
      <w:r w:rsidR="00F11717">
        <w:rPr>
          <w:rFonts w:ascii="Century" w:hAnsi="Century"/>
          <w:sz w:val="24"/>
          <w:szCs w:val="24"/>
        </w:rPr>
        <w:t xml:space="preserve">and a specific challenge that He could not have heard.  There is irony in this observation.  Some in the crowd were mummering that Jesus </w:t>
      </w:r>
      <w:r w:rsidR="008B502A">
        <w:rPr>
          <w:rFonts w:ascii="Century" w:hAnsi="Century"/>
          <w:sz w:val="24"/>
          <w:szCs w:val="24"/>
        </w:rPr>
        <w:t xml:space="preserve">should </w:t>
      </w:r>
      <w:r w:rsidR="00F11717">
        <w:rPr>
          <w:rFonts w:ascii="Century" w:hAnsi="Century"/>
          <w:sz w:val="24"/>
          <w:szCs w:val="24"/>
        </w:rPr>
        <w:t>authenticate Himself with some sort of supernatural display.  Almost immediately Jesus responds directly to those murmurings which He did not hear.  His ability to do this, was in fact a supernatural display.  Yet, having given it; no one in the crowd seemed either able or willing to acknowledge it.</w:t>
      </w:r>
    </w:p>
    <w:p w14:paraId="57FC3201" w14:textId="620D761E" w:rsidR="00AC3A63" w:rsidRDefault="00F11717" w:rsidP="009A3A2B">
      <w:pPr>
        <w:pStyle w:val="NoSpacing"/>
        <w:rPr>
          <w:rFonts w:ascii="Century" w:hAnsi="Century"/>
          <w:sz w:val="24"/>
          <w:szCs w:val="24"/>
        </w:rPr>
      </w:pPr>
      <w:r>
        <w:rPr>
          <w:rFonts w:ascii="Century" w:hAnsi="Century"/>
          <w:sz w:val="24"/>
          <w:szCs w:val="24"/>
        </w:rPr>
        <w:t xml:space="preserve">     Luke then records what Jesus said in reply to the murmurings; “</w:t>
      </w:r>
      <w:r w:rsidRPr="00F11717">
        <w:rPr>
          <w:rFonts w:ascii="Century" w:hAnsi="Century"/>
          <w:i/>
          <w:iCs/>
          <w:sz w:val="24"/>
          <w:szCs w:val="24"/>
        </w:rPr>
        <w:t>Every kingdom divided against itself is brought to desolation, and a house divided against a house falls</w:t>
      </w:r>
      <w:r>
        <w:rPr>
          <w:rFonts w:ascii="Century" w:hAnsi="Century"/>
          <w:sz w:val="24"/>
          <w:szCs w:val="24"/>
        </w:rPr>
        <w:t xml:space="preserve">” (vs.17b).  </w:t>
      </w:r>
      <w:r w:rsidR="00AC3A63">
        <w:rPr>
          <w:rFonts w:ascii="Century" w:hAnsi="Century"/>
          <w:sz w:val="24"/>
          <w:szCs w:val="24"/>
        </w:rPr>
        <w:t>Jesus expresses a general truism that everyone should have been able to recognize as axiomatic; w</w:t>
      </w:r>
      <w:r w:rsidR="005A1047">
        <w:rPr>
          <w:rFonts w:ascii="Century" w:hAnsi="Century"/>
          <w:sz w:val="24"/>
          <w:szCs w:val="24"/>
        </w:rPr>
        <w:t xml:space="preserve">hether </w:t>
      </w:r>
      <w:r w:rsidR="00AC3A63">
        <w:rPr>
          <w:rFonts w:ascii="Century" w:hAnsi="Century"/>
          <w:sz w:val="24"/>
          <w:szCs w:val="24"/>
        </w:rPr>
        <w:t xml:space="preserve">it is a </w:t>
      </w:r>
      <w:r w:rsidR="005A1047">
        <w:rPr>
          <w:rFonts w:ascii="Century" w:hAnsi="Century"/>
          <w:sz w:val="24"/>
          <w:szCs w:val="24"/>
        </w:rPr>
        <w:t>kingdom</w:t>
      </w:r>
      <w:r w:rsidR="00AC3A63">
        <w:rPr>
          <w:rFonts w:ascii="Century" w:hAnsi="Century"/>
          <w:sz w:val="24"/>
          <w:szCs w:val="24"/>
        </w:rPr>
        <w:t>, a nation,</w:t>
      </w:r>
      <w:r w:rsidR="005A1047">
        <w:rPr>
          <w:rFonts w:ascii="Century" w:hAnsi="Century"/>
          <w:sz w:val="24"/>
          <w:szCs w:val="24"/>
        </w:rPr>
        <w:t xml:space="preserve"> or </w:t>
      </w:r>
      <w:r w:rsidR="00AC3A63">
        <w:rPr>
          <w:rFonts w:ascii="Century" w:hAnsi="Century"/>
          <w:sz w:val="24"/>
          <w:szCs w:val="24"/>
        </w:rPr>
        <w:t xml:space="preserve">a </w:t>
      </w:r>
      <w:r w:rsidR="005A1047">
        <w:rPr>
          <w:rFonts w:ascii="Century" w:hAnsi="Century"/>
          <w:sz w:val="24"/>
          <w:szCs w:val="24"/>
        </w:rPr>
        <w:t>family</w:t>
      </w:r>
      <w:r w:rsidR="00AC3A63">
        <w:rPr>
          <w:rFonts w:ascii="Century" w:hAnsi="Century"/>
          <w:sz w:val="24"/>
          <w:szCs w:val="24"/>
        </w:rPr>
        <w:t>,</w:t>
      </w:r>
      <w:r w:rsidR="005A1047">
        <w:rPr>
          <w:rFonts w:ascii="Century" w:hAnsi="Century"/>
          <w:sz w:val="24"/>
          <w:szCs w:val="24"/>
        </w:rPr>
        <w:t xml:space="preserve"> civil war </w:t>
      </w:r>
      <w:r w:rsidR="00AC3A63">
        <w:rPr>
          <w:rFonts w:ascii="Century" w:hAnsi="Century"/>
          <w:sz w:val="24"/>
          <w:szCs w:val="24"/>
        </w:rPr>
        <w:t xml:space="preserve">and internal conflict </w:t>
      </w:r>
      <w:r w:rsidR="005A1047">
        <w:rPr>
          <w:rFonts w:ascii="Century" w:hAnsi="Century"/>
          <w:sz w:val="24"/>
          <w:szCs w:val="24"/>
        </w:rPr>
        <w:t>brings ruin</w:t>
      </w:r>
      <w:r w:rsidR="00AC3A63">
        <w:rPr>
          <w:rFonts w:ascii="Century" w:hAnsi="Century"/>
          <w:sz w:val="24"/>
          <w:szCs w:val="24"/>
        </w:rPr>
        <w:t>.  Some interpreters think that the phrase “</w:t>
      </w:r>
      <w:r w:rsidR="00AC3A63" w:rsidRPr="00F11717">
        <w:rPr>
          <w:rFonts w:ascii="Century" w:hAnsi="Century"/>
          <w:i/>
          <w:iCs/>
          <w:sz w:val="24"/>
          <w:szCs w:val="24"/>
        </w:rPr>
        <w:t>a house divided against a house falls</w:t>
      </w:r>
      <w:r w:rsidR="00AC3A63">
        <w:rPr>
          <w:rFonts w:ascii="Century" w:hAnsi="Century"/>
          <w:sz w:val="24"/>
          <w:szCs w:val="24"/>
        </w:rPr>
        <w:t>” would be better translated as “</w:t>
      </w:r>
      <w:r w:rsidR="00AC3A63">
        <w:rPr>
          <w:rFonts w:ascii="Century" w:hAnsi="Century"/>
          <w:i/>
          <w:iCs/>
          <w:sz w:val="24"/>
          <w:szCs w:val="24"/>
        </w:rPr>
        <w:t>a house upon a house falls</w:t>
      </w:r>
      <w:r w:rsidR="00AC3A63">
        <w:rPr>
          <w:rFonts w:ascii="Century" w:hAnsi="Century"/>
          <w:sz w:val="24"/>
          <w:szCs w:val="24"/>
        </w:rPr>
        <w:t>”; and then they take the idea to be that the second phrase is meant as an illustration of the first (how a kingdom is brought to desolation; one house falling on another in domino fashion</w:t>
      </w:r>
      <w:r w:rsidR="008B502A">
        <w:rPr>
          <w:rFonts w:ascii="Century" w:hAnsi="Century"/>
          <w:sz w:val="24"/>
          <w:szCs w:val="24"/>
        </w:rPr>
        <w:t>)</w:t>
      </w:r>
      <w:r w:rsidR="00AC3A63">
        <w:rPr>
          <w:rFonts w:ascii="Century" w:hAnsi="Century"/>
          <w:sz w:val="24"/>
          <w:szCs w:val="24"/>
        </w:rPr>
        <w:t xml:space="preserve">.  However, though that translation is possible, the one rendered in the NKJV is to be preferred, and the second phrase simply </w:t>
      </w:r>
      <w:r w:rsidR="004F0CC8">
        <w:rPr>
          <w:rFonts w:ascii="Century" w:hAnsi="Century"/>
          <w:sz w:val="24"/>
          <w:szCs w:val="24"/>
        </w:rPr>
        <w:t>expands the principle regarding the ruinous nature of a civil war to another sphere of life.</w:t>
      </w:r>
    </w:p>
    <w:p w14:paraId="3FE3DC86" w14:textId="7A807EF7" w:rsidR="00AC3A63" w:rsidRDefault="00AC3A63" w:rsidP="00AC3A63">
      <w:pPr>
        <w:pStyle w:val="NoSpacing"/>
        <w:rPr>
          <w:rFonts w:ascii="Century" w:hAnsi="Century"/>
          <w:sz w:val="24"/>
          <w:szCs w:val="24"/>
        </w:rPr>
      </w:pPr>
      <w:r>
        <w:rPr>
          <w:rFonts w:ascii="Century" w:hAnsi="Century"/>
          <w:sz w:val="24"/>
          <w:szCs w:val="24"/>
        </w:rPr>
        <w:lastRenderedPageBreak/>
        <w:t xml:space="preserve">     </w:t>
      </w:r>
      <w:r w:rsidR="004F0CC8">
        <w:rPr>
          <w:rFonts w:ascii="Century" w:hAnsi="Century"/>
          <w:sz w:val="24"/>
          <w:szCs w:val="24"/>
        </w:rPr>
        <w:t xml:space="preserve">Luke now records Jesus’ first argument to refute the charge against Him; </w:t>
      </w:r>
      <w:r>
        <w:rPr>
          <w:rFonts w:ascii="Century" w:hAnsi="Century"/>
          <w:sz w:val="24"/>
          <w:szCs w:val="24"/>
        </w:rPr>
        <w:t>“</w:t>
      </w:r>
      <w:r w:rsidRPr="004F0CC8">
        <w:rPr>
          <w:rFonts w:ascii="Century" w:hAnsi="Century"/>
          <w:i/>
          <w:iCs/>
          <w:sz w:val="24"/>
          <w:szCs w:val="24"/>
        </w:rPr>
        <w:t>If Satan also is divided against himself, how will his kingdom stand? Because you say I cast out demons by Beelzebub</w:t>
      </w:r>
      <w:r>
        <w:rPr>
          <w:rFonts w:ascii="Century" w:hAnsi="Century"/>
          <w:sz w:val="24"/>
          <w:szCs w:val="24"/>
        </w:rPr>
        <w:t>”</w:t>
      </w:r>
      <w:r w:rsidR="004F0CC8">
        <w:rPr>
          <w:rFonts w:ascii="Century" w:hAnsi="Century"/>
          <w:sz w:val="24"/>
          <w:szCs w:val="24"/>
        </w:rPr>
        <w:t xml:space="preserve"> (vs.18).  The nature of the argument is one where an opponent’s line of reasoning is shown to lead to an absurd conclusion.  Jesus asks the hypothetical question that if their premise were true that He was an agent of Satan, and Satan had empowered Him to cast out Satan’s demons, then the evil one would be working at cross purposes with himself.  And if that were the case; how could he expect to accomplish his resistance </w:t>
      </w:r>
      <w:r w:rsidR="008B502A">
        <w:rPr>
          <w:rFonts w:ascii="Century" w:hAnsi="Century"/>
          <w:sz w:val="24"/>
          <w:szCs w:val="24"/>
        </w:rPr>
        <w:t>t</w:t>
      </w:r>
      <w:r w:rsidR="004F0CC8">
        <w:rPr>
          <w:rFonts w:ascii="Century" w:hAnsi="Century"/>
          <w:sz w:val="24"/>
          <w:szCs w:val="24"/>
        </w:rPr>
        <w:t xml:space="preserve">o God’s purposes?  </w:t>
      </w:r>
      <w:r w:rsidR="00623FC2">
        <w:rPr>
          <w:rFonts w:ascii="Century" w:hAnsi="Century"/>
          <w:sz w:val="24"/>
          <w:szCs w:val="24"/>
        </w:rPr>
        <w:t>Some have pointed out that as a general theoretical principle it might be possible that Satan would allow a demon to be exorcised by a false teacher in order to lead many people into spiritual deception.  However, Jesus had not merely exorcised one demon.  Jesus had exorcised hundreds of demons, clearing every last one out from every village and town in Israel.  That is different.  Jesus was obliterating Satan’s hold on the lives of the Jewish people.  This was full scale war against the powers of darkness, and it was absolutely ridiculous to suggest that Satan would do this to himself.</w:t>
      </w:r>
    </w:p>
    <w:p w14:paraId="2DC49C38" w14:textId="10E5A397" w:rsidR="00623FC2" w:rsidRDefault="00623FC2" w:rsidP="00623FC2">
      <w:pPr>
        <w:pStyle w:val="NoSpacing"/>
        <w:rPr>
          <w:rFonts w:ascii="Century" w:hAnsi="Century"/>
          <w:sz w:val="24"/>
          <w:szCs w:val="24"/>
        </w:rPr>
      </w:pPr>
      <w:r>
        <w:rPr>
          <w:rFonts w:ascii="Century" w:hAnsi="Century"/>
          <w:sz w:val="24"/>
          <w:szCs w:val="24"/>
        </w:rPr>
        <w:t xml:space="preserve">     Luke next records Jesus’ second argument to refute the charge against Him; “</w:t>
      </w:r>
      <w:r w:rsidRPr="00623FC2">
        <w:rPr>
          <w:rFonts w:ascii="Century" w:hAnsi="Century"/>
          <w:i/>
          <w:iCs/>
          <w:sz w:val="24"/>
          <w:szCs w:val="24"/>
        </w:rPr>
        <w:t>And if I cast out demons by Beelzebub, by whom do your sons cast them out?</w:t>
      </w:r>
      <w:r>
        <w:rPr>
          <w:rFonts w:ascii="Century" w:hAnsi="Century"/>
          <w:sz w:val="24"/>
          <w:szCs w:val="24"/>
        </w:rPr>
        <w:t xml:space="preserve">” (vs.19a).  </w:t>
      </w:r>
      <w:r w:rsidR="00863D1F">
        <w:rPr>
          <w:rFonts w:ascii="Century" w:hAnsi="Century"/>
          <w:sz w:val="24"/>
          <w:szCs w:val="24"/>
        </w:rPr>
        <w:t>The second argument is one that demonstrates an opponent’s position proves more than what they thought it did, and if it were true</w:t>
      </w:r>
      <w:r w:rsidR="008B502A">
        <w:rPr>
          <w:rFonts w:ascii="Century" w:hAnsi="Century"/>
          <w:sz w:val="24"/>
          <w:szCs w:val="24"/>
        </w:rPr>
        <w:t>, it</w:t>
      </w:r>
      <w:r w:rsidR="00863D1F">
        <w:rPr>
          <w:rFonts w:ascii="Century" w:hAnsi="Century"/>
          <w:sz w:val="24"/>
          <w:szCs w:val="24"/>
        </w:rPr>
        <w:t xml:space="preserve"> works against them as much as it does the position of those one is debating with.  Jesus’ asks a second hypothetical question is about their premise that He was casting out demons by the power of the devil.  If that were true, would it not imply the same concerning the exorcists employed by the Jewish religious leaders?  Jesus’ critics had never suggested any other reason for accusing Jesus of exorcising demons by Satan’s power than the mere fact He had done so.  In light of that, since the Jews also had successfully exorcised demons they must also have done so by Satan’s power.</w:t>
      </w:r>
    </w:p>
    <w:p w14:paraId="6903F706" w14:textId="6CBD89F8" w:rsidR="00863D1F" w:rsidRDefault="00863D1F" w:rsidP="00863D1F">
      <w:pPr>
        <w:pStyle w:val="NoSpacing"/>
        <w:rPr>
          <w:rFonts w:ascii="Century" w:hAnsi="Century"/>
          <w:sz w:val="24"/>
          <w:szCs w:val="24"/>
        </w:rPr>
      </w:pPr>
      <w:r>
        <w:rPr>
          <w:rFonts w:ascii="Century" w:hAnsi="Century"/>
          <w:sz w:val="24"/>
          <w:szCs w:val="24"/>
        </w:rPr>
        <w:t xml:space="preserve">     Continuing this argument Jesus said, “</w:t>
      </w:r>
      <w:r w:rsidRPr="00863D1F">
        <w:rPr>
          <w:rFonts w:ascii="Century" w:hAnsi="Century"/>
          <w:i/>
          <w:iCs/>
          <w:sz w:val="24"/>
          <w:szCs w:val="24"/>
        </w:rPr>
        <w:t>therefore they will be your judges</w:t>
      </w:r>
      <w:r>
        <w:rPr>
          <w:rFonts w:ascii="Century" w:hAnsi="Century"/>
          <w:sz w:val="24"/>
          <w:szCs w:val="24"/>
        </w:rPr>
        <w:t>” (vs.19b).  But in what way would their sons (the disciples of religious leaders like the Pharisees) act as judges against them, and when?  This part of Jesus’ answer is eschatological, relating to the final judgment.  At the time of the final judgment, the fact that within the Jewish religious establishment there were those who also exorcised demons in Yahweh’s name</w:t>
      </w:r>
      <w:r w:rsidR="00A32022">
        <w:rPr>
          <w:rFonts w:ascii="Century" w:hAnsi="Century"/>
          <w:sz w:val="24"/>
          <w:szCs w:val="24"/>
        </w:rPr>
        <w:t xml:space="preserve"> just as Jesus claimed to do (the Jewish people accepting at face value that it was done in God’s power) would be evidence against them that their blasphemous charge against Jesus had no merit at all, and that they raised it hypocritically against Him from an evil heart, not out of concern for fidelity to their God.  A similar idea occurs later in the chapter where Jesus speaks of the people as Nineveh acting as judges against the Israelite towns that failed to respond to Jesus’ miraculous works (vs.32).</w:t>
      </w:r>
    </w:p>
    <w:p w14:paraId="328B7039" w14:textId="39E3BBD1" w:rsidR="004F0CC8" w:rsidRDefault="00A32022" w:rsidP="00A32022">
      <w:pPr>
        <w:pStyle w:val="NoSpacing"/>
        <w:rPr>
          <w:rFonts w:ascii="Century" w:hAnsi="Century"/>
          <w:sz w:val="24"/>
          <w:szCs w:val="24"/>
        </w:rPr>
      </w:pPr>
      <w:r>
        <w:rPr>
          <w:rFonts w:ascii="Century" w:hAnsi="Century"/>
          <w:sz w:val="24"/>
          <w:szCs w:val="24"/>
        </w:rPr>
        <w:t xml:space="preserve">     Jesus then point out the conclusion that must be drawn from the arguments He has made; “</w:t>
      </w:r>
      <w:r w:rsidRPr="00A32022">
        <w:rPr>
          <w:rFonts w:ascii="Century" w:hAnsi="Century"/>
          <w:i/>
          <w:iCs/>
          <w:sz w:val="24"/>
          <w:szCs w:val="24"/>
        </w:rPr>
        <w:t>But if I cast out demons with the finger of God,</w:t>
      </w:r>
      <w:r>
        <w:rPr>
          <w:rFonts w:ascii="Century" w:hAnsi="Century"/>
          <w:sz w:val="24"/>
          <w:szCs w:val="24"/>
        </w:rPr>
        <w:t xml:space="preserve">” (vs.20a).  The idea is that since Jesus had demonstrated that Satan could not be behind Jesus’ exorcisms, there was only one other alternative as to whose power was being expressed through Jesus; it was God who was at work in and through </w:t>
      </w:r>
      <w:r w:rsidR="00DE63A2">
        <w:rPr>
          <w:rFonts w:ascii="Century" w:hAnsi="Century"/>
          <w:sz w:val="24"/>
          <w:szCs w:val="24"/>
        </w:rPr>
        <w:t>Him</w:t>
      </w:r>
      <w:r>
        <w:rPr>
          <w:rFonts w:ascii="Century" w:hAnsi="Century"/>
          <w:sz w:val="24"/>
          <w:szCs w:val="24"/>
        </w:rPr>
        <w:t xml:space="preserve">.  What Jesus expresses </w:t>
      </w:r>
      <w:r w:rsidR="00DE63A2">
        <w:rPr>
          <w:rFonts w:ascii="Century" w:hAnsi="Century"/>
          <w:sz w:val="24"/>
          <w:szCs w:val="24"/>
        </w:rPr>
        <w:t>her</w:t>
      </w:r>
      <w:r>
        <w:rPr>
          <w:rFonts w:ascii="Century" w:hAnsi="Century"/>
          <w:sz w:val="24"/>
          <w:szCs w:val="24"/>
        </w:rPr>
        <w:t>e is built on this premise; that it must be God who empower</w:t>
      </w:r>
      <w:r w:rsidR="00DE63A2">
        <w:rPr>
          <w:rFonts w:ascii="Century" w:hAnsi="Century"/>
          <w:sz w:val="24"/>
          <w:szCs w:val="24"/>
        </w:rPr>
        <w:t>ed</w:t>
      </w:r>
      <w:r>
        <w:rPr>
          <w:rFonts w:ascii="Century" w:hAnsi="Century"/>
          <w:sz w:val="24"/>
          <w:szCs w:val="24"/>
        </w:rPr>
        <w:t xml:space="preserve"> </w:t>
      </w:r>
      <w:r w:rsidR="00DE63A2">
        <w:rPr>
          <w:rFonts w:ascii="Century" w:hAnsi="Century"/>
          <w:sz w:val="24"/>
          <w:szCs w:val="24"/>
        </w:rPr>
        <w:t>Him</w:t>
      </w:r>
      <w:r>
        <w:rPr>
          <w:rFonts w:ascii="Century" w:hAnsi="Century"/>
          <w:sz w:val="24"/>
          <w:szCs w:val="24"/>
        </w:rPr>
        <w:t xml:space="preserve"> to </w:t>
      </w:r>
      <w:r>
        <w:rPr>
          <w:rFonts w:ascii="Century" w:hAnsi="Century"/>
          <w:sz w:val="24"/>
          <w:szCs w:val="24"/>
        </w:rPr>
        <w:lastRenderedPageBreak/>
        <w:t>exorcise demons.</w:t>
      </w:r>
      <w:r w:rsidR="00611937">
        <w:rPr>
          <w:rFonts w:ascii="Century" w:hAnsi="Century"/>
          <w:sz w:val="24"/>
          <w:szCs w:val="24"/>
        </w:rPr>
        <w:t xml:space="preserve">  But the expression “</w:t>
      </w:r>
      <w:r w:rsidR="00611937">
        <w:rPr>
          <w:rFonts w:ascii="Century" w:hAnsi="Century"/>
          <w:i/>
          <w:iCs/>
          <w:sz w:val="24"/>
          <w:szCs w:val="24"/>
        </w:rPr>
        <w:t>the finger of God</w:t>
      </w:r>
      <w:r w:rsidR="00611937">
        <w:rPr>
          <w:rFonts w:ascii="Century" w:hAnsi="Century"/>
          <w:sz w:val="24"/>
          <w:szCs w:val="24"/>
        </w:rPr>
        <w:t>” is an unusual expression for Jesus to use.  There is no record that Jesus ever said this at any other time.  In addition, there are only two incidents in the Old Testament where there is a reference to “</w:t>
      </w:r>
      <w:r w:rsidR="00611937">
        <w:rPr>
          <w:rFonts w:ascii="Century" w:hAnsi="Century"/>
          <w:i/>
          <w:iCs/>
          <w:sz w:val="24"/>
          <w:szCs w:val="24"/>
        </w:rPr>
        <w:t>the finger of God</w:t>
      </w:r>
      <w:r w:rsidR="00611937">
        <w:rPr>
          <w:rFonts w:ascii="Century" w:hAnsi="Century"/>
          <w:sz w:val="24"/>
          <w:szCs w:val="24"/>
        </w:rPr>
        <w:t>”.  One incident is that we are told that God inscribed the Ten Commandments on tablets of stone with His finger (Ex.31:18; Deut.9:10).  The other incident is the one that Jesus is alluding to here, and it is found in Moses’ account of the third plague</w:t>
      </w:r>
      <w:r w:rsidR="00F430CA">
        <w:rPr>
          <w:rFonts w:ascii="Century" w:hAnsi="Century"/>
          <w:sz w:val="24"/>
          <w:szCs w:val="24"/>
        </w:rPr>
        <w:t xml:space="preserve"> on Egypt</w:t>
      </w:r>
      <w:r w:rsidR="00611937">
        <w:rPr>
          <w:rFonts w:ascii="Century" w:hAnsi="Century"/>
          <w:sz w:val="24"/>
          <w:szCs w:val="24"/>
        </w:rPr>
        <w:t>:</w:t>
      </w:r>
    </w:p>
    <w:p w14:paraId="286112D4" w14:textId="2F1C1A65" w:rsidR="00611937" w:rsidRPr="00611937" w:rsidRDefault="00611937" w:rsidP="00A32022">
      <w:pPr>
        <w:pStyle w:val="NoSpacing"/>
        <w:rPr>
          <w:rFonts w:ascii="Century" w:hAnsi="Century"/>
          <w:sz w:val="16"/>
          <w:szCs w:val="16"/>
        </w:rPr>
      </w:pPr>
    </w:p>
    <w:p w14:paraId="642D6430" w14:textId="47D7C63C" w:rsidR="00611937" w:rsidRDefault="00611937" w:rsidP="00611937">
      <w:pPr>
        <w:pStyle w:val="NoSpacing"/>
        <w:jc w:val="center"/>
        <w:rPr>
          <w:rFonts w:ascii="Century" w:hAnsi="Century"/>
          <w:sz w:val="24"/>
          <w:szCs w:val="24"/>
        </w:rPr>
      </w:pPr>
      <w:r>
        <w:rPr>
          <w:rFonts w:ascii="Century" w:hAnsi="Century"/>
          <w:sz w:val="24"/>
          <w:szCs w:val="24"/>
        </w:rPr>
        <w:t>“</w:t>
      </w:r>
      <w:r w:rsidRPr="00611937">
        <w:rPr>
          <w:rFonts w:ascii="Century" w:hAnsi="Century"/>
          <w:i/>
          <w:iCs/>
          <w:sz w:val="24"/>
          <w:szCs w:val="24"/>
        </w:rPr>
        <w:t xml:space="preserve">So the LORD said to Moses, ‘Say to Aaron, 'Stretch out your rod, and strike the dust of the land, so that it may become lice throughout all the land of Egypt.'’  And they did so. For Aaron stretched out his hand with his rod and struck the dust of the earth, and it became lice on man and beast. All the dust of the land became lice throughout all the land of Egypt. Now the magicians so worked with their enchantments to bring forth lice, but they could not. So there were lice on man and beast. Then the magicians said to Pharaoh, ‘This is </w:t>
      </w:r>
      <w:r w:rsidRPr="00611937">
        <w:rPr>
          <w:rFonts w:ascii="Century" w:hAnsi="Century"/>
          <w:b/>
          <w:bCs/>
          <w:i/>
          <w:iCs/>
          <w:sz w:val="24"/>
          <w:szCs w:val="24"/>
        </w:rPr>
        <w:t>the finger of God’</w:t>
      </w:r>
      <w:r w:rsidRPr="00611937">
        <w:rPr>
          <w:rFonts w:ascii="Century" w:hAnsi="Century"/>
          <w:i/>
          <w:iCs/>
          <w:sz w:val="24"/>
          <w:szCs w:val="24"/>
        </w:rPr>
        <w:t>.  But Pharaoh’s heart grew hard, and he did not heed them, just as the L</w:t>
      </w:r>
      <w:r>
        <w:rPr>
          <w:rFonts w:ascii="Century" w:hAnsi="Century"/>
          <w:i/>
          <w:iCs/>
          <w:sz w:val="24"/>
          <w:szCs w:val="24"/>
        </w:rPr>
        <w:t>ORD</w:t>
      </w:r>
      <w:r w:rsidRPr="00611937">
        <w:rPr>
          <w:rFonts w:ascii="Century" w:hAnsi="Century"/>
          <w:i/>
          <w:iCs/>
          <w:sz w:val="24"/>
          <w:szCs w:val="24"/>
        </w:rPr>
        <w:t xml:space="preserve"> had said</w:t>
      </w:r>
      <w:r w:rsidRPr="00611937">
        <w:rPr>
          <w:rFonts w:ascii="Century" w:hAnsi="Century"/>
          <w:sz w:val="24"/>
          <w:szCs w:val="24"/>
        </w:rPr>
        <w:t>.</w:t>
      </w:r>
      <w:r>
        <w:rPr>
          <w:rFonts w:ascii="Century" w:hAnsi="Century"/>
          <w:sz w:val="24"/>
          <w:szCs w:val="24"/>
        </w:rPr>
        <w:t>”</w:t>
      </w:r>
    </w:p>
    <w:p w14:paraId="603055C2" w14:textId="51AC4538" w:rsidR="00611937" w:rsidRPr="00611937" w:rsidRDefault="00611937" w:rsidP="00611937">
      <w:pPr>
        <w:pStyle w:val="NoSpacing"/>
        <w:rPr>
          <w:rFonts w:ascii="Century" w:hAnsi="Century"/>
          <w:sz w:val="24"/>
          <w:szCs w:val="24"/>
        </w:rPr>
      </w:pPr>
      <w:r>
        <w:rPr>
          <w:rFonts w:ascii="Century" w:hAnsi="Century"/>
          <w:sz w:val="24"/>
          <w:szCs w:val="24"/>
        </w:rPr>
        <w:t xml:space="preserve">                                                                                        </w:t>
      </w:r>
      <w:r w:rsidRPr="00611937">
        <w:rPr>
          <w:rFonts w:ascii="Century" w:hAnsi="Century"/>
          <w:sz w:val="24"/>
          <w:szCs w:val="24"/>
        </w:rPr>
        <w:t>Ex</w:t>
      </w:r>
      <w:r>
        <w:rPr>
          <w:rFonts w:ascii="Century" w:hAnsi="Century"/>
          <w:sz w:val="24"/>
          <w:szCs w:val="24"/>
        </w:rPr>
        <w:t>odus</w:t>
      </w:r>
      <w:r w:rsidRPr="00611937">
        <w:rPr>
          <w:rFonts w:ascii="Century" w:hAnsi="Century"/>
          <w:sz w:val="24"/>
          <w:szCs w:val="24"/>
        </w:rPr>
        <w:t xml:space="preserve"> 8:16-19</w:t>
      </w:r>
    </w:p>
    <w:p w14:paraId="659354FD" w14:textId="77777777" w:rsidR="00611937" w:rsidRPr="00CB42F6" w:rsidRDefault="00611937" w:rsidP="00611937">
      <w:pPr>
        <w:pStyle w:val="NoSpacing"/>
        <w:rPr>
          <w:rFonts w:ascii="Century" w:hAnsi="Century"/>
          <w:sz w:val="16"/>
          <w:szCs w:val="16"/>
        </w:rPr>
      </w:pPr>
    </w:p>
    <w:p w14:paraId="359DA8BF" w14:textId="3647AD8F" w:rsidR="00611937" w:rsidRDefault="00F430CA" w:rsidP="00A32022">
      <w:pPr>
        <w:pStyle w:val="NoSpacing"/>
        <w:rPr>
          <w:rFonts w:ascii="Century" w:hAnsi="Century"/>
          <w:sz w:val="24"/>
          <w:szCs w:val="24"/>
        </w:rPr>
      </w:pPr>
      <w:r>
        <w:rPr>
          <w:rFonts w:ascii="Century" w:hAnsi="Century"/>
          <w:sz w:val="24"/>
          <w:szCs w:val="24"/>
        </w:rPr>
        <w:t>The connection between this reference and Jesus’ exorcism is that Jesus was sent by God to deliver His people, just as Moses had been.  As Moses was confronted with the power of the kingdom of darkness, so was Jesus.  And as God worked through Moses to overwhelm the power of the magicians who were empowered by Satan, so God had worked through Jesus to over power Satan’s demons.  Therefore, the presence of Jesus meant that the Jewish people were facing a decisive moment in their history, just as they did when Moses had been sent.</w:t>
      </w:r>
    </w:p>
    <w:p w14:paraId="1565B277" w14:textId="64B51815" w:rsidR="00A32022" w:rsidRDefault="00F430CA" w:rsidP="00A32022">
      <w:pPr>
        <w:pStyle w:val="NoSpacing"/>
        <w:rPr>
          <w:rFonts w:ascii="Century" w:hAnsi="Century"/>
          <w:sz w:val="24"/>
          <w:szCs w:val="24"/>
        </w:rPr>
      </w:pPr>
      <w:r>
        <w:rPr>
          <w:rFonts w:ascii="Century" w:hAnsi="Century"/>
          <w:sz w:val="24"/>
          <w:szCs w:val="24"/>
        </w:rPr>
        <w:t xml:space="preserve">     Then Jesus went on to clarify what the implication was that the Jews should draw from having witnessed the working of the finger of God; </w:t>
      </w:r>
      <w:r w:rsidR="00A32022">
        <w:rPr>
          <w:rFonts w:ascii="Century" w:hAnsi="Century"/>
          <w:sz w:val="24"/>
          <w:szCs w:val="24"/>
        </w:rPr>
        <w:t>“</w:t>
      </w:r>
      <w:r w:rsidR="00A32022" w:rsidRPr="00A32022">
        <w:rPr>
          <w:rFonts w:ascii="Century" w:hAnsi="Century"/>
          <w:i/>
          <w:iCs/>
          <w:sz w:val="24"/>
          <w:szCs w:val="24"/>
        </w:rPr>
        <w:t>surely the kingdom of God has come upon you</w:t>
      </w:r>
      <w:r w:rsidR="00A32022">
        <w:rPr>
          <w:rFonts w:ascii="Century" w:hAnsi="Century"/>
          <w:sz w:val="24"/>
          <w:szCs w:val="24"/>
        </w:rPr>
        <w:t>” (vs.20b).</w:t>
      </w:r>
      <w:r>
        <w:rPr>
          <w:rFonts w:ascii="Century" w:hAnsi="Century"/>
          <w:sz w:val="24"/>
          <w:szCs w:val="24"/>
        </w:rPr>
        <w:t xml:space="preserve">  </w:t>
      </w:r>
      <w:r w:rsidR="00AA1042">
        <w:rPr>
          <w:rFonts w:ascii="Century" w:hAnsi="Century"/>
          <w:sz w:val="24"/>
          <w:szCs w:val="24"/>
        </w:rPr>
        <w:t>The Greek word translated as “</w:t>
      </w:r>
      <w:r w:rsidR="00AA1042">
        <w:rPr>
          <w:rFonts w:ascii="Century" w:hAnsi="Century"/>
          <w:i/>
          <w:iCs/>
          <w:sz w:val="24"/>
          <w:szCs w:val="24"/>
        </w:rPr>
        <w:t>surely</w:t>
      </w:r>
      <w:r w:rsidR="00AA1042">
        <w:rPr>
          <w:rFonts w:ascii="Century" w:hAnsi="Century"/>
          <w:sz w:val="24"/>
          <w:szCs w:val="24"/>
        </w:rPr>
        <w:t>” is a conjunction that is better translated as “</w:t>
      </w:r>
      <w:r w:rsidR="00AA1042">
        <w:rPr>
          <w:rFonts w:ascii="Century" w:hAnsi="Century"/>
          <w:i/>
          <w:iCs/>
          <w:sz w:val="24"/>
          <w:szCs w:val="24"/>
        </w:rPr>
        <w:t>therefore</w:t>
      </w:r>
      <w:r w:rsidR="00AA1042">
        <w:rPr>
          <w:rFonts w:ascii="Century" w:hAnsi="Century"/>
          <w:sz w:val="24"/>
          <w:szCs w:val="24"/>
        </w:rPr>
        <w:t>”, and it is used to introduce a conclusion that one is to draw from some preceding statement.  The idea then is that the only conclusion one can draw from having witnessed the manifestation of God’s power is that the kingdom of God had come.  The Greek word translated as “</w:t>
      </w:r>
      <w:r w:rsidR="00AA1042">
        <w:rPr>
          <w:rFonts w:ascii="Century" w:hAnsi="Century"/>
          <w:i/>
          <w:iCs/>
          <w:sz w:val="24"/>
          <w:szCs w:val="24"/>
        </w:rPr>
        <w:t>has come upon</w:t>
      </w:r>
      <w:r w:rsidR="00AA1042">
        <w:rPr>
          <w:rFonts w:ascii="Century" w:hAnsi="Century"/>
          <w:sz w:val="24"/>
          <w:szCs w:val="24"/>
        </w:rPr>
        <w:t xml:space="preserve">” definitely conveys the idea that the kingdom of God was already in place upon the earth at this time (in fact it is the strongest and clearest </w:t>
      </w:r>
      <w:r w:rsidR="007F5CB0">
        <w:rPr>
          <w:rFonts w:ascii="Century" w:hAnsi="Century"/>
          <w:sz w:val="24"/>
          <w:szCs w:val="24"/>
        </w:rPr>
        <w:t xml:space="preserve">statement </w:t>
      </w:r>
      <w:r w:rsidR="00AA1042">
        <w:rPr>
          <w:rFonts w:ascii="Century" w:hAnsi="Century"/>
          <w:sz w:val="24"/>
          <w:szCs w:val="24"/>
        </w:rPr>
        <w:t>that the kingdom of God is presently in effect on earth in some way that is to be found anywhere in the NT).  The long-awaited promises of God that He would send a Messiah who would reign of over His kingdom on earth was beginning to be fulfilled.  It should have been a time of profound joy and celebration; instead, the Messiah was being met with resistance from the Jewish people.</w:t>
      </w:r>
    </w:p>
    <w:p w14:paraId="716FF66A" w14:textId="5A4FF8A2" w:rsidR="00AC3A63" w:rsidRDefault="00AA1042" w:rsidP="00AA1042">
      <w:pPr>
        <w:pStyle w:val="NoSpacing"/>
        <w:rPr>
          <w:rFonts w:ascii="Century" w:hAnsi="Century"/>
          <w:sz w:val="24"/>
          <w:szCs w:val="24"/>
        </w:rPr>
      </w:pPr>
      <w:r>
        <w:rPr>
          <w:rFonts w:ascii="Century" w:hAnsi="Century"/>
          <w:sz w:val="24"/>
          <w:szCs w:val="24"/>
        </w:rPr>
        <w:t xml:space="preserve">     Next, Jesus uses an analogy to put the exorcism in its proper perspective; “</w:t>
      </w:r>
      <w:r w:rsidRPr="00AA1042">
        <w:rPr>
          <w:rFonts w:ascii="Century" w:hAnsi="Century"/>
          <w:i/>
          <w:iCs/>
          <w:sz w:val="24"/>
          <w:szCs w:val="24"/>
        </w:rPr>
        <w:t>When a strong man, fully armed, guards his own palace, his goods are in peace.  But when a stronger than he comes upon him and overcomes him, he takes from him all his armor in which he trusted, and divides his spoils</w:t>
      </w:r>
      <w:r>
        <w:rPr>
          <w:rFonts w:ascii="Century" w:hAnsi="Century"/>
          <w:sz w:val="24"/>
          <w:szCs w:val="24"/>
        </w:rPr>
        <w:t>” (vs.21-22).</w:t>
      </w:r>
      <w:r w:rsidR="00510985">
        <w:rPr>
          <w:rFonts w:ascii="Century" w:hAnsi="Century"/>
          <w:sz w:val="24"/>
          <w:szCs w:val="24"/>
        </w:rPr>
        <w:t xml:space="preserve">  This analogy is from the sort of siege warfare that was common in that time of history.  The imagery is of some local king with a walled city who feels safe and secure in light of his ability to </w:t>
      </w:r>
      <w:r w:rsidR="00510985">
        <w:rPr>
          <w:rFonts w:ascii="Century" w:hAnsi="Century"/>
          <w:sz w:val="24"/>
          <w:szCs w:val="24"/>
        </w:rPr>
        <w:lastRenderedPageBreak/>
        <w:t>defend his city and keep out invaders.  However, this sense of security vanishes when a conqueror comes in with superior forces and takes the ruler’s walled city.  In those circumstances what would result from the fall of such a city was that the conqueror would take whatever valuables were in the walled cities, including whatever booty that the ruler of the city had taken from others.  All of this pictured what was transpiring before the people of Israel.  The Messiah had come as the commander of the forces of the kingdom of God, to make war on the kingdom of Satan.  The “</w:t>
      </w:r>
      <w:r w:rsidR="00510985">
        <w:rPr>
          <w:rFonts w:ascii="Century" w:hAnsi="Century"/>
          <w:i/>
          <w:iCs/>
          <w:sz w:val="24"/>
          <w:szCs w:val="24"/>
        </w:rPr>
        <w:t>strong man</w:t>
      </w:r>
      <w:r w:rsidR="00510985">
        <w:rPr>
          <w:rFonts w:ascii="Century" w:hAnsi="Century"/>
          <w:sz w:val="24"/>
          <w:szCs w:val="24"/>
        </w:rPr>
        <w:t>” is best understood to be a reference to an individual demon, like that whose exorcism set off the controversy.  The demon was overpowered by Jesus, just like many others had been, and Jesus took as a spoil, the individual whom He freed from the demon’s power.  The taking of armor is meant to illustrate leaving the demon powerless to resist whatever Jesus wished to do in the life of the man He had rescued.  So, the crowd was not merely watching an exorcism, they had seen the advance of God’s kingdom.</w:t>
      </w:r>
    </w:p>
    <w:p w14:paraId="468E16F2" w14:textId="2106E321" w:rsidR="00F148CD" w:rsidRDefault="00510985" w:rsidP="009A3A2B">
      <w:pPr>
        <w:pStyle w:val="NoSpacing"/>
        <w:rPr>
          <w:rFonts w:ascii="Century" w:hAnsi="Century"/>
          <w:sz w:val="24"/>
          <w:szCs w:val="24"/>
        </w:rPr>
      </w:pPr>
      <w:r>
        <w:rPr>
          <w:rFonts w:ascii="Century" w:hAnsi="Century"/>
          <w:sz w:val="24"/>
          <w:szCs w:val="24"/>
        </w:rPr>
        <w:t xml:space="preserve">     Jesus concludes His response to the accusation against Him by saying; “</w:t>
      </w:r>
      <w:r w:rsidRPr="00510985">
        <w:rPr>
          <w:rFonts w:ascii="Century" w:hAnsi="Century"/>
          <w:i/>
          <w:iCs/>
          <w:sz w:val="24"/>
          <w:szCs w:val="24"/>
        </w:rPr>
        <w:t>He who is not with Me is against Me, and he who does not gather with Me scatters</w:t>
      </w:r>
      <w:r>
        <w:rPr>
          <w:rFonts w:ascii="Century" w:hAnsi="Century"/>
          <w:sz w:val="24"/>
          <w:szCs w:val="24"/>
        </w:rPr>
        <w:t>” (vs.23).  The i</w:t>
      </w:r>
      <w:r w:rsidR="00F148CD">
        <w:rPr>
          <w:rFonts w:ascii="Century" w:hAnsi="Century"/>
          <w:sz w:val="24"/>
          <w:szCs w:val="24"/>
        </w:rPr>
        <w:t>magery</w:t>
      </w:r>
      <w:r>
        <w:rPr>
          <w:rFonts w:ascii="Century" w:hAnsi="Century"/>
          <w:sz w:val="24"/>
          <w:szCs w:val="24"/>
        </w:rPr>
        <w:t xml:space="preserve"> in this statement is</w:t>
      </w:r>
      <w:r w:rsidR="00F148CD">
        <w:rPr>
          <w:rFonts w:ascii="Century" w:hAnsi="Century"/>
          <w:sz w:val="24"/>
          <w:szCs w:val="24"/>
        </w:rPr>
        <w:t xml:space="preserve"> from shepherding</w:t>
      </w:r>
      <w:r>
        <w:rPr>
          <w:rFonts w:ascii="Century" w:hAnsi="Century"/>
          <w:sz w:val="24"/>
          <w:szCs w:val="24"/>
        </w:rPr>
        <w:t xml:space="preserve">.  The </w:t>
      </w:r>
      <w:r w:rsidR="00F148CD">
        <w:rPr>
          <w:rFonts w:ascii="Century" w:hAnsi="Century"/>
          <w:sz w:val="24"/>
          <w:szCs w:val="24"/>
        </w:rPr>
        <w:t>sheep are Israel</w:t>
      </w:r>
      <w:r>
        <w:rPr>
          <w:rFonts w:ascii="Century" w:hAnsi="Century"/>
          <w:sz w:val="24"/>
          <w:szCs w:val="24"/>
        </w:rPr>
        <w:t xml:space="preserve">, and the Messiah had been sent to gather them and </w:t>
      </w:r>
      <w:r w:rsidR="00AB2535">
        <w:rPr>
          <w:rFonts w:ascii="Century" w:hAnsi="Century"/>
          <w:sz w:val="24"/>
          <w:szCs w:val="24"/>
        </w:rPr>
        <w:t xml:space="preserve">bring them into the kingdom of God.  To actively serve the Messiah was to be a part of this spiritual ingathering process.  However, if one was not serving the Messiah, then by definition one was involved in scattering the people of Israel away from their Messiah.  Jesus’ point then is that there was </w:t>
      </w:r>
      <w:r w:rsidR="00F148CD">
        <w:rPr>
          <w:rFonts w:ascii="Century" w:hAnsi="Century"/>
          <w:sz w:val="24"/>
          <w:szCs w:val="24"/>
        </w:rPr>
        <w:t xml:space="preserve">no neutrality </w:t>
      </w:r>
      <w:r w:rsidR="00AB2535">
        <w:rPr>
          <w:rFonts w:ascii="Century" w:hAnsi="Century"/>
          <w:sz w:val="24"/>
          <w:szCs w:val="24"/>
        </w:rPr>
        <w:t>in regard to Him.  One is either part of God’s solution of salvation, or one is part of the problem, entrenched in the rebellion and sin that characterizes this fallen world.  This is a warning to the crowd who might be tempted to think they could get by, simply by ignoring the question about who Jesus was, and by what authority He did what He did.</w:t>
      </w:r>
    </w:p>
    <w:p w14:paraId="4827C013" w14:textId="77777777" w:rsidR="00D85A77" w:rsidRPr="00D85A77" w:rsidRDefault="00D85A77" w:rsidP="00D85A77">
      <w:pPr>
        <w:pStyle w:val="NoSpacing"/>
        <w:rPr>
          <w:rFonts w:ascii="Century" w:hAnsi="Century"/>
          <w:sz w:val="24"/>
          <w:szCs w:val="24"/>
        </w:rPr>
      </w:pPr>
    </w:p>
    <w:p w14:paraId="06DC7691" w14:textId="37803916" w:rsidR="00D85A77" w:rsidRPr="002D6247" w:rsidRDefault="002D6247" w:rsidP="00D85A77">
      <w:pPr>
        <w:pStyle w:val="NoSpacing"/>
        <w:rPr>
          <w:rFonts w:ascii="Century" w:hAnsi="Century"/>
          <w:b/>
          <w:bCs/>
          <w:sz w:val="24"/>
          <w:szCs w:val="24"/>
        </w:rPr>
      </w:pPr>
      <w:r w:rsidRPr="002D6247">
        <w:rPr>
          <w:rFonts w:ascii="Century" w:hAnsi="Century"/>
          <w:b/>
          <w:bCs/>
          <w:sz w:val="24"/>
          <w:szCs w:val="24"/>
        </w:rPr>
        <w:t xml:space="preserve">III. </w:t>
      </w:r>
      <w:r w:rsidRPr="002D6247">
        <w:rPr>
          <w:rFonts w:ascii="Century" w:hAnsi="Century"/>
          <w:b/>
          <w:bCs/>
          <w:sz w:val="24"/>
          <w:szCs w:val="24"/>
          <w:u w:val="single"/>
        </w:rPr>
        <w:t>Warning Parable</w:t>
      </w:r>
      <w:r w:rsidRPr="002D6247">
        <w:rPr>
          <w:rFonts w:ascii="Century" w:hAnsi="Century"/>
          <w:b/>
          <w:bCs/>
          <w:sz w:val="24"/>
          <w:szCs w:val="24"/>
        </w:rPr>
        <w:t>: (vs.24-26)</w:t>
      </w:r>
    </w:p>
    <w:p w14:paraId="7454A13D" w14:textId="731C30FF" w:rsidR="00AB2535" w:rsidRDefault="00AB2535" w:rsidP="00AB2535">
      <w:pPr>
        <w:pStyle w:val="NoSpacing"/>
        <w:rPr>
          <w:rFonts w:ascii="Century" w:hAnsi="Century"/>
          <w:sz w:val="24"/>
          <w:szCs w:val="24"/>
        </w:rPr>
      </w:pPr>
      <w:r>
        <w:rPr>
          <w:rFonts w:ascii="Century" w:hAnsi="Century"/>
          <w:sz w:val="24"/>
          <w:szCs w:val="24"/>
        </w:rPr>
        <w:t xml:space="preserve">      This parable was given to illustrate the nature of the consequences for Israel if they continued in their resistance against the Messiah and God’s kingdom; “‘</w:t>
      </w:r>
      <w:r w:rsidRPr="00AB2535">
        <w:rPr>
          <w:rFonts w:ascii="Century" w:hAnsi="Century"/>
          <w:i/>
          <w:iCs/>
          <w:sz w:val="24"/>
          <w:szCs w:val="24"/>
        </w:rPr>
        <w:t>When an unclean spirit goes out of a man, he goes through dry places, seeking rest; and finding none, he says, 'I will return to my house from which I came'.  And when he comes, he finds it swept and put in order.  Then he goes and takes with him seven other spirits more wicked than himself, and they enter and dwell there; and the last state of that man is worse than the first’</w:t>
      </w:r>
      <w:r>
        <w:rPr>
          <w:rFonts w:ascii="Century" w:hAnsi="Century"/>
          <w:sz w:val="24"/>
          <w:szCs w:val="24"/>
        </w:rPr>
        <w:t xml:space="preserve">” (vs.24-26).  The parable is about what </w:t>
      </w:r>
      <w:r w:rsidR="007F5CB0">
        <w:rPr>
          <w:rFonts w:ascii="Century" w:hAnsi="Century"/>
          <w:sz w:val="24"/>
          <w:szCs w:val="24"/>
        </w:rPr>
        <w:t xml:space="preserve">might </w:t>
      </w:r>
      <w:r>
        <w:rPr>
          <w:rFonts w:ascii="Century" w:hAnsi="Century"/>
          <w:sz w:val="24"/>
          <w:szCs w:val="24"/>
        </w:rPr>
        <w:t xml:space="preserve">happen to an exorcised demon.  The details of the story are rooted in the ideas that first century Jews had about the behavior of demons.  The demon heads for the wilderness at first; a place far from civilization.  The rest </w:t>
      </w:r>
      <w:r w:rsidR="007F5CB0">
        <w:rPr>
          <w:rFonts w:ascii="Century" w:hAnsi="Century"/>
          <w:sz w:val="24"/>
          <w:szCs w:val="24"/>
        </w:rPr>
        <w:t xml:space="preserve">which </w:t>
      </w:r>
      <w:r w:rsidR="006F437D">
        <w:rPr>
          <w:rFonts w:ascii="Century" w:hAnsi="Century"/>
          <w:sz w:val="24"/>
          <w:szCs w:val="24"/>
        </w:rPr>
        <w:t>t</w:t>
      </w:r>
      <w:r>
        <w:rPr>
          <w:rFonts w:ascii="Century" w:hAnsi="Century"/>
          <w:sz w:val="24"/>
          <w:szCs w:val="24"/>
        </w:rPr>
        <w:t xml:space="preserve">he </w:t>
      </w:r>
      <w:r w:rsidR="006F437D">
        <w:rPr>
          <w:rFonts w:ascii="Century" w:hAnsi="Century"/>
          <w:sz w:val="24"/>
          <w:szCs w:val="24"/>
        </w:rPr>
        <w:t xml:space="preserve">demon </w:t>
      </w:r>
      <w:r>
        <w:rPr>
          <w:rFonts w:ascii="Century" w:hAnsi="Century"/>
          <w:sz w:val="24"/>
          <w:szCs w:val="24"/>
        </w:rPr>
        <w:t>seeks is another person to inhabit</w:t>
      </w:r>
      <w:r w:rsidR="006F437D">
        <w:rPr>
          <w:rFonts w:ascii="Century" w:hAnsi="Century"/>
          <w:sz w:val="24"/>
          <w:szCs w:val="24"/>
        </w:rPr>
        <w:t xml:space="preserve">.  However, the demon finds no one whom he can indwell.  At that point he concludes that it is best to see if he can re-enter the person from whom he had been exorcised.  When the demon surveys the individual he used to inhabit, he discovers that the person made some superficial </w:t>
      </w:r>
      <w:r w:rsidR="007F5CB0">
        <w:rPr>
          <w:rFonts w:ascii="Century" w:hAnsi="Century"/>
          <w:sz w:val="24"/>
          <w:szCs w:val="24"/>
        </w:rPr>
        <w:t xml:space="preserve">changes </w:t>
      </w:r>
      <w:r w:rsidR="006F437D">
        <w:rPr>
          <w:rFonts w:ascii="Century" w:hAnsi="Century"/>
          <w:sz w:val="24"/>
          <w:szCs w:val="24"/>
        </w:rPr>
        <w:t>that actually ma</w:t>
      </w:r>
      <w:r w:rsidR="007F5CB0">
        <w:rPr>
          <w:rFonts w:ascii="Century" w:hAnsi="Century"/>
          <w:sz w:val="24"/>
          <w:szCs w:val="24"/>
        </w:rPr>
        <w:t>d</w:t>
      </w:r>
      <w:r w:rsidR="006F437D">
        <w:rPr>
          <w:rFonts w:ascii="Century" w:hAnsi="Century"/>
          <w:sz w:val="24"/>
          <w:szCs w:val="24"/>
        </w:rPr>
        <w:t xml:space="preserve">e the person even more desirable for a demon to inhabit.  However, to make his second time in the person more secure, he brings with him seven other </w:t>
      </w:r>
      <w:r w:rsidR="006F437D">
        <w:rPr>
          <w:rFonts w:ascii="Century" w:hAnsi="Century"/>
          <w:sz w:val="24"/>
          <w:szCs w:val="24"/>
        </w:rPr>
        <w:lastRenderedPageBreak/>
        <w:t xml:space="preserve">demons who are more wicked than he is, and re-enters the individual, making </w:t>
      </w:r>
      <w:r w:rsidR="007F5CB0">
        <w:rPr>
          <w:rFonts w:ascii="Century" w:hAnsi="Century"/>
          <w:sz w:val="24"/>
          <w:szCs w:val="24"/>
        </w:rPr>
        <w:t xml:space="preserve">the man’s </w:t>
      </w:r>
      <w:r w:rsidR="006F437D">
        <w:rPr>
          <w:rFonts w:ascii="Century" w:hAnsi="Century"/>
          <w:sz w:val="24"/>
          <w:szCs w:val="24"/>
        </w:rPr>
        <w:t xml:space="preserve">condition now worse than it was prior to the exorcism.  The parable is not about what would happen to the individual that Jesus had freed from demonic oppression; for Jesus is not speaking to him, nor </w:t>
      </w:r>
      <w:r w:rsidR="007F5CB0">
        <w:rPr>
          <w:rFonts w:ascii="Century" w:hAnsi="Century"/>
          <w:sz w:val="24"/>
          <w:szCs w:val="24"/>
        </w:rPr>
        <w:t xml:space="preserve">does he </w:t>
      </w:r>
      <w:r w:rsidR="006F437D">
        <w:rPr>
          <w:rFonts w:ascii="Century" w:hAnsi="Century"/>
          <w:sz w:val="24"/>
          <w:szCs w:val="24"/>
        </w:rPr>
        <w:t xml:space="preserve">ever mention him directly.  Instead, the individual in the parable represents the Jews in general.  Since the beginning of His ministry, Jesus had been casting out demons and filling the land with teaching from God Himself.  Spiritually speaking, Satan was being driven out of Israel, and the opportunity was available to escape from joining in his fate of destruction.  During this time many people had paid lip service to Jesus and had even made moderate changes to their lives in response to His teachings (illustrated by bringing order to the house).  But they were not really committing themselves to Jesus in mass.  The time </w:t>
      </w:r>
      <w:r w:rsidR="006F6F48">
        <w:rPr>
          <w:rFonts w:ascii="Century" w:hAnsi="Century"/>
          <w:sz w:val="24"/>
          <w:szCs w:val="24"/>
        </w:rPr>
        <w:t xml:space="preserve">that was available to them to truly receive their Messiah </w:t>
      </w:r>
      <w:r w:rsidR="00982917">
        <w:rPr>
          <w:rFonts w:ascii="Century" w:hAnsi="Century"/>
          <w:sz w:val="24"/>
          <w:szCs w:val="24"/>
        </w:rPr>
        <w:t xml:space="preserve">was </w:t>
      </w:r>
      <w:r w:rsidR="006F6F48">
        <w:rPr>
          <w:rFonts w:ascii="Century" w:hAnsi="Century"/>
          <w:sz w:val="24"/>
          <w:szCs w:val="24"/>
        </w:rPr>
        <w:t xml:space="preserve">coming to an end.  Soon He would be gone, and over time the focus on the mission to Israel would fade out with the focus going primarily onto the Gentile nations.  If the Jews failed to respond and receive God’s Spirit; they would be destined to see the return of the demonic presence that had been in place prior to Jesus’ arrival.  However, that would not be the end of it; instead, their state would end up being worse than it </w:t>
      </w:r>
      <w:r w:rsidR="00982917">
        <w:rPr>
          <w:rFonts w:ascii="Century" w:hAnsi="Century"/>
          <w:sz w:val="24"/>
          <w:szCs w:val="24"/>
        </w:rPr>
        <w:t>had been</w:t>
      </w:r>
      <w:r w:rsidR="006F6F48">
        <w:rPr>
          <w:rFonts w:ascii="Century" w:hAnsi="Century"/>
          <w:sz w:val="24"/>
          <w:szCs w:val="24"/>
        </w:rPr>
        <w:t xml:space="preserve">.  In fulfillment of this, history tells us that the Jewish state ended just short of 35 years after Jesus’ departure.  More significantly, the Jewish people became more and more distant from their God.  In the modern world, and for a significant time prior to it, the Jews around the world have become mostly agnostic or atheistic; </w:t>
      </w:r>
      <w:r w:rsidR="00982917">
        <w:rPr>
          <w:rFonts w:ascii="Century" w:hAnsi="Century"/>
          <w:sz w:val="24"/>
          <w:szCs w:val="24"/>
        </w:rPr>
        <w:t xml:space="preserve">thus, </w:t>
      </w:r>
      <w:r w:rsidR="006F6F48">
        <w:rPr>
          <w:rFonts w:ascii="Century" w:hAnsi="Century"/>
          <w:sz w:val="24"/>
          <w:szCs w:val="24"/>
        </w:rPr>
        <w:t>spiritually worse off than before.  This same pattern has manifested itself in western nations that once were staunchly Christian, and now are also primarily agnostic or atheistic.</w:t>
      </w:r>
      <w:r w:rsidR="00EC3139">
        <w:rPr>
          <w:rFonts w:ascii="Century" w:hAnsi="Century"/>
          <w:sz w:val="24"/>
          <w:szCs w:val="24"/>
        </w:rPr>
        <w:t xml:space="preserve">  </w:t>
      </w:r>
    </w:p>
    <w:p w14:paraId="0B6D4A48" w14:textId="7AC75298" w:rsidR="002D6247" w:rsidRDefault="002D6247" w:rsidP="00D85A77">
      <w:pPr>
        <w:pStyle w:val="NoSpacing"/>
        <w:rPr>
          <w:rFonts w:ascii="Century" w:hAnsi="Century"/>
          <w:sz w:val="24"/>
          <w:szCs w:val="24"/>
        </w:rPr>
      </w:pPr>
    </w:p>
    <w:p w14:paraId="4BB88905" w14:textId="3A25E12D" w:rsidR="002D6247" w:rsidRPr="002D6247" w:rsidRDefault="002D6247" w:rsidP="00D85A77">
      <w:pPr>
        <w:pStyle w:val="NoSpacing"/>
        <w:rPr>
          <w:rFonts w:ascii="Century" w:hAnsi="Century"/>
          <w:b/>
          <w:bCs/>
          <w:sz w:val="24"/>
          <w:szCs w:val="24"/>
        </w:rPr>
      </w:pPr>
      <w:r w:rsidRPr="002D6247">
        <w:rPr>
          <w:rFonts w:ascii="Century" w:hAnsi="Century"/>
          <w:b/>
          <w:bCs/>
          <w:sz w:val="24"/>
          <w:szCs w:val="24"/>
          <w:u w:val="single"/>
        </w:rPr>
        <w:t>Conclusion</w:t>
      </w:r>
      <w:r w:rsidRPr="002D6247">
        <w:rPr>
          <w:rFonts w:ascii="Century" w:hAnsi="Century"/>
          <w:b/>
          <w:bCs/>
          <w:sz w:val="24"/>
          <w:szCs w:val="24"/>
        </w:rPr>
        <w:t>:</w:t>
      </w:r>
    </w:p>
    <w:p w14:paraId="31861D6E" w14:textId="6DCF0C61" w:rsidR="006B22E3" w:rsidRDefault="00EC3139" w:rsidP="00EC3139">
      <w:pPr>
        <w:pStyle w:val="NoSpacing"/>
        <w:rPr>
          <w:rFonts w:ascii="Century" w:hAnsi="Century"/>
          <w:sz w:val="24"/>
          <w:szCs w:val="24"/>
        </w:rPr>
      </w:pPr>
      <w:r>
        <w:rPr>
          <w:rFonts w:ascii="Century" w:hAnsi="Century"/>
          <w:sz w:val="24"/>
          <w:szCs w:val="24"/>
        </w:rPr>
        <w:t xml:space="preserve">     </w:t>
      </w:r>
      <w:r w:rsidR="008E6F8C">
        <w:rPr>
          <w:rFonts w:ascii="Century" w:hAnsi="Century"/>
          <w:sz w:val="24"/>
          <w:szCs w:val="24"/>
        </w:rPr>
        <w:t>The question of who empowered Jesus to do miracles was not a tough one to answer.  Anyone who knew the Old Testament, and underst</w:t>
      </w:r>
      <w:r w:rsidR="00982917">
        <w:rPr>
          <w:rFonts w:ascii="Century" w:hAnsi="Century"/>
          <w:sz w:val="24"/>
          <w:szCs w:val="24"/>
        </w:rPr>
        <w:t>oo</w:t>
      </w:r>
      <w:r w:rsidR="008E6F8C">
        <w:rPr>
          <w:rFonts w:ascii="Century" w:hAnsi="Century"/>
          <w:sz w:val="24"/>
          <w:szCs w:val="24"/>
        </w:rPr>
        <w:t xml:space="preserve">d the heart of God would have recognized God’s hand in what Jesus was doing.  Many Jews rejected Jesus because they were frightened or offended by what He was teaching, and they did not want it.  Therefore, they invented a terrible lie to justify not facing the truth.  It would be naïve for modern readers to conclude that we are above doing such things.  In our time there is the common axiom that the two </w:t>
      </w:r>
      <w:r w:rsidR="00C85EA0">
        <w:rPr>
          <w:rFonts w:ascii="Century" w:hAnsi="Century"/>
          <w:sz w:val="24"/>
          <w:szCs w:val="24"/>
        </w:rPr>
        <w:t>subjects</w:t>
      </w:r>
      <w:r w:rsidR="008E6F8C">
        <w:rPr>
          <w:rFonts w:ascii="Century" w:hAnsi="Century"/>
          <w:sz w:val="24"/>
          <w:szCs w:val="24"/>
        </w:rPr>
        <w:t xml:space="preserve"> that one</w:t>
      </w:r>
      <w:r w:rsidR="00C85EA0">
        <w:rPr>
          <w:rFonts w:ascii="Century" w:hAnsi="Century"/>
          <w:sz w:val="24"/>
          <w:szCs w:val="24"/>
        </w:rPr>
        <w:t xml:space="preserve"> never discus</w:t>
      </w:r>
      <w:r w:rsidR="008E6F8C">
        <w:rPr>
          <w:rFonts w:ascii="Century" w:hAnsi="Century"/>
          <w:sz w:val="24"/>
          <w:szCs w:val="24"/>
        </w:rPr>
        <w:t>ses</w:t>
      </w:r>
      <w:r w:rsidR="00C85EA0">
        <w:rPr>
          <w:rFonts w:ascii="Century" w:hAnsi="Century"/>
          <w:sz w:val="24"/>
          <w:szCs w:val="24"/>
        </w:rPr>
        <w:t xml:space="preserve"> in social situations </w:t>
      </w:r>
      <w:r w:rsidR="008E6F8C">
        <w:rPr>
          <w:rFonts w:ascii="Century" w:hAnsi="Century"/>
          <w:sz w:val="24"/>
          <w:szCs w:val="24"/>
        </w:rPr>
        <w:t xml:space="preserve">are </w:t>
      </w:r>
      <w:r w:rsidR="00C85EA0">
        <w:rPr>
          <w:rFonts w:ascii="Century" w:hAnsi="Century"/>
          <w:sz w:val="24"/>
          <w:szCs w:val="24"/>
        </w:rPr>
        <w:t xml:space="preserve">politics </w:t>
      </w:r>
      <w:r w:rsidR="008E6F8C">
        <w:rPr>
          <w:rFonts w:ascii="Century" w:hAnsi="Century"/>
          <w:sz w:val="24"/>
          <w:szCs w:val="24"/>
        </w:rPr>
        <w:t>and</w:t>
      </w:r>
      <w:r w:rsidR="00C85EA0">
        <w:rPr>
          <w:rFonts w:ascii="Century" w:hAnsi="Century"/>
          <w:sz w:val="24"/>
          <w:szCs w:val="24"/>
        </w:rPr>
        <w:t xml:space="preserve"> religion</w:t>
      </w:r>
      <w:r w:rsidR="008E6F8C">
        <w:rPr>
          <w:rFonts w:ascii="Century" w:hAnsi="Century"/>
          <w:sz w:val="24"/>
          <w:szCs w:val="24"/>
        </w:rPr>
        <w:t>.  Why?  Because they are un</w:t>
      </w:r>
      <w:r w:rsidR="00C85EA0">
        <w:rPr>
          <w:rFonts w:ascii="Century" w:hAnsi="Century"/>
          <w:sz w:val="24"/>
          <w:szCs w:val="24"/>
        </w:rPr>
        <w:t>important</w:t>
      </w:r>
      <w:r w:rsidR="008E6F8C">
        <w:rPr>
          <w:rFonts w:ascii="Century" w:hAnsi="Century"/>
          <w:sz w:val="24"/>
          <w:szCs w:val="24"/>
        </w:rPr>
        <w:t>?  No</w:t>
      </w:r>
      <w:r w:rsidR="00C85EA0">
        <w:rPr>
          <w:rFonts w:ascii="Century" w:hAnsi="Century"/>
          <w:sz w:val="24"/>
          <w:szCs w:val="24"/>
        </w:rPr>
        <w:t>,</w:t>
      </w:r>
      <w:r w:rsidR="008E6F8C">
        <w:rPr>
          <w:rFonts w:ascii="Century" w:hAnsi="Century"/>
          <w:sz w:val="24"/>
          <w:szCs w:val="24"/>
        </w:rPr>
        <w:t xml:space="preserve"> </w:t>
      </w:r>
      <w:r w:rsidR="00982917">
        <w:rPr>
          <w:rFonts w:ascii="Century" w:hAnsi="Century"/>
          <w:sz w:val="24"/>
          <w:szCs w:val="24"/>
        </w:rPr>
        <w:t xml:space="preserve">but </w:t>
      </w:r>
      <w:bookmarkStart w:id="0" w:name="_GoBack"/>
      <w:bookmarkEnd w:id="0"/>
      <w:r w:rsidR="008E6F8C">
        <w:rPr>
          <w:rFonts w:ascii="Century" w:hAnsi="Century"/>
          <w:sz w:val="24"/>
          <w:szCs w:val="24"/>
        </w:rPr>
        <w:t xml:space="preserve">because </w:t>
      </w:r>
      <w:r w:rsidR="00C85EA0">
        <w:rPr>
          <w:rFonts w:ascii="Century" w:hAnsi="Century"/>
          <w:sz w:val="24"/>
          <w:szCs w:val="24"/>
        </w:rPr>
        <w:t>people don’t have open minds,</w:t>
      </w:r>
      <w:r w:rsidR="008E6F8C">
        <w:rPr>
          <w:rFonts w:ascii="Century" w:hAnsi="Century"/>
          <w:sz w:val="24"/>
          <w:szCs w:val="24"/>
        </w:rPr>
        <w:t xml:space="preserve"> and their</w:t>
      </w:r>
      <w:r w:rsidR="00C85EA0">
        <w:rPr>
          <w:rFonts w:ascii="Century" w:hAnsi="Century"/>
          <w:sz w:val="24"/>
          <w:szCs w:val="24"/>
        </w:rPr>
        <w:t xml:space="preserve"> ego </w:t>
      </w:r>
      <w:r w:rsidR="008E6F8C">
        <w:rPr>
          <w:rFonts w:ascii="Century" w:hAnsi="Century"/>
          <w:sz w:val="24"/>
          <w:szCs w:val="24"/>
        </w:rPr>
        <w:t>are</w:t>
      </w:r>
      <w:r w:rsidR="00C85EA0">
        <w:rPr>
          <w:rFonts w:ascii="Century" w:hAnsi="Century"/>
          <w:sz w:val="24"/>
          <w:szCs w:val="24"/>
        </w:rPr>
        <w:t xml:space="preserve"> involved</w:t>
      </w:r>
      <w:r w:rsidR="008E6F8C">
        <w:rPr>
          <w:rFonts w:ascii="Century" w:hAnsi="Century"/>
          <w:sz w:val="24"/>
          <w:szCs w:val="24"/>
        </w:rPr>
        <w:t xml:space="preserve"> in those subjects.  Therefore, if anyone contradicts their beliefs it makes them angry because they feel threatened.  But the reality is that the question of </w:t>
      </w:r>
      <w:r w:rsidR="00061B91">
        <w:rPr>
          <w:rFonts w:ascii="Century" w:hAnsi="Century"/>
          <w:sz w:val="24"/>
          <w:szCs w:val="24"/>
        </w:rPr>
        <w:t xml:space="preserve">who Jesus is, is a crucial </w:t>
      </w:r>
      <w:r w:rsidR="008E6F8C">
        <w:rPr>
          <w:rFonts w:ascii="Century" w:hAnsi="Century"/>
          <w:sz w:val="24"/>
          <w:szCs w:val="24"/>
        </w:rPr>
        <w:t xml:space="preserve">one, </w:t>
      </w:r>
      <w:r w:rsidR="00061B91">
        <w:rPr>
          <w:rFonts w:ascii="Century" w:hAnsi="Century"/>
          <w:sz w:val="24"/>
          <w:szCs w:val="24"/>
        </w:rPr>
        <w:t>w</w:t>
      </w:r>
      <w:r w:rsidR="008E6F8C">
        <w:rPr>
          <w:rFonts w:ascii="Century" w:hAnsi="Century"/>
          <w:sz w:val="24"/>
          <w:szCs w:val="24"/>
        </w:rPr>
        <w:t>ith either</w:t>
      </w:r>
      <w:r w:rsidR="00061B91">
        <w:rPr>
          <w:rFonts w:ascii="Century" w:hAnsi="Century"/>
          <w:sz w:val="24"/>
          <w:szCs w:val="24"/>
        </w:rPr>
        <w:t xml:space="preserve"> terrible or wonderful implications</w:t>
      </w:r>
      <w:r w:rsidR="008E6F8C">
        <w:rPr>
          <w:rFonts w:ascii="Century" w:hAnsi="Century"/>
          <w:sz w:val="24"/>
          <w:szCs w:val="24"/>
        </w:rPr>
        <w:t xml:space="preserve">.  For </w:t>
      </w:r>
      <w:r w:rsidR="00061B91">
        <w:rPr>
          <w:rFonts w:ascii="Century" w:hAnsi="Century"/>
          <w:sz w:val="24"/>
          <w:szCs w:val="24"/>
        </w:rPr>
        <w:t>our own welfare</w:t>
      </w:r>
      <w:r w:rsidR="008E6F8C">
        <w:rPr>
          <w:rFonts w:ascii="Century" w:hAnsi="Century"/>
          <w:sz w:val="24"/>
          <w:szCs w:val="24"/>
        </w:rPr>
        <w:t>, and the welfare of others,</w:t>
      </w:r>
      <w:r w:rsidR="00061B91">
        <w:rPr>
          <w:rFonts w:ascii="Century" w:hAnsi="Century"/>
          <w:sz w:val="24"/>
          <w:szCs w:val="24"/>
        </w:rPr>
        <w:t xml:space="preserve"> we must learn </w:t>
      </w:r>
      <w:r w:rsidR="008E6F8C">
        <w:rPr>
          <w:rFonts w:ascii="Century" w:hAnsi="Century"/>
          <w:sz w:val="24"/>
          <w:szCs w:val="24"/>
        </w:rPr>
        <w:t xml:space="preserve">to be seekers of </w:t>
      </w:r>
      <w:r w:rsidR="00061B91">
        <w:rPr>
          <w:rFonts w:ascii="Century" w:hAnsi="Century"/>
          <w:sz w:val="24"/>
          <w:szCs w:val="24"/>
        </w:rPr>
        <w:t>truth,</w:t>
      </w:r>
      <w:r w:rsidR="008E6F8C">
        <w:rPr>
          <w:rFonts w:ascii="Century" w:hAnsi="Century"/>
          <w:sz w:val="24"/>
          <w:szCs w:val="24"/>
        </w:rPr>
        <w:t xml:space="preserve"> and then to </w:t>
      </w:r>
      <w:r w:rsidR="00061B91">
        <w:rPr>
          <w:rFonts w:ascii="Century" w:hAnsi="Century"/>
          <w:sz w:val="24"/>
          <w:szCs w:val="24"/>
        </w:rPr>
        <w:t>live in light of t</w:t>
      </w:r>
      <w:r w:rsidR="008E6F8C">
        <w:rPr>
          <w:rFonts w:ascii="Century" w:hAnsi="Century"/>
          <w:sz w:val="24"/>
          <w:szCs w:val="24"/>
        </w:rPr>
        <w:t xml:space="preserve">he truth; knowing there is </w:t>
      </w:r>
      <w:r w:rsidR="006B22E3">
        <w:rPr>
          <w:rFonts w:ascii="Century" w:hAnsi="Century"/>
          <w:sz w:val="24"/>
          <w:szCs w:val="24"/>
        </w:rPr>
        <w:t xml:space="preserve">no neutrality </w:t>
      </w:r>
      <w:r w:rsidR="008E6F8C">
        <w:rPr>
          <w:rFonts w:ascii="Century" w:hAnsi="Century"/>
          <w:sz w:val="24"/>
          <w:szCs w:val="24"/>
        </w:rPr>
        <w:t>between the light and the darkness.</w:t>
      </w:r>
    </w:p>
    <w:p w14:paraId="5C1A2199" w14:textId="77777777" w:rsidR="002D6247" w:rsidRPr="00D85A77" w:rsidRDefault="002D6247" w:rsidP="00D85A77">
      <w:pPr>
        <w:pStyle w:val="NoSpacing"/>
        <w:rPr>
          <w:rFonts w:ascii="Century" w:hAnsi="Century"/>
          <w:sz w:val="24"/>
          <w:szCs w:val="24"/>
        </w:rPr>
      </w:pPr>
    </w:p>
    <w:sectPr w:rsidR="002D6247" w:rsidRPr="00D85A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24015"/>
    <w:multiLevelType w:val="hybridMultilevel"/>
    <w:tmpl w:val="62A01F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0764AD"/>
    <w:multiLevelType w:val="hybridMultilevel"/>
    <w:tmpl w:val="37425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B2C0B"/>
    <w:multiLevelType w:val="hybridMultilevel"/>
    <w:tmpl w:val="A3D25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D073F79"/>
    <w:multiLevelType w:val="hybridMultilevel"/>
    <w:tmpl w:val="B0A66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9457A03"/>
    <w:multiLevelType w:val="hybridMultilevel"/>
    <w:tmpl w:val="0D5E22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4FF2D9E"/>
    <w:multiLevelType w:val="hybridMultilevel"/>
    <w:tmpl w:val="9DBA6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1"/>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A77"/>
    <w:rsid w:val="00061B91"/>
    <w:rsid w:val="000B2FEC"/>
    <w:rsid w:val="00133D44"/>
    <w:rsid w:val="001B0CF9"/>
    <w:rsid w:val="00235504"/>
    <w:rsid w:val="00246865"/>
    <w:rsid w:val="00295965"/>
    <w:rsid w:val="002D6247"/>
    <w:rsid w:val="00377AB8"/>
    <w:rsid w:val="003E48CA"/>
    <w:rsid w:val="0042052D"/>
    <w:rsid w:val="00467618"/>
    <w:rsid w:val="004F0CC8"/>
    <w:rsid w:val="00510985"/>
    <w:rsid w:val="005A1047"/>
    <w:rsid w:val="00611937"/>
    <w:rsid w:val="00623FC2"/>
    <w:rsid w:val="006436B0"/>
    <w:rsid w:val="006B22E3"/>
    <w:rsid w:val="006B3585"/>
    <w:rsid w:val="006F437D"/>
    <w:rsid w:val="006F6F48"/>
    <w:rsid w:val="007F5CB0"/>
    <w:rsid w:val="00863D1F"/>
    <w:rsid w:val="00893856"/>
    <w:rsid w:val="008B502A"/>
    <w:rsid w:val="008E6F8C"/>
    <w:rsid w:val="00977300"/>
    <w:rsid w:val="00982917"/>
    <w:rsid w:val="009A3A2B"/>
    <w:rsid w:val="00A32022"/>
    <w:rsid w:val="00A565B3"/>
    <w:rsid w:val="00AA1042"/>
    <w:rsid w:val="00AB2535"/>
    <w:rsid w:val="00AC3A63"/>
    <w:rsid w:val="00BC2366"/>
    <w:rsid w:val="00C14319"/>
    <w:rsid w:val="00C21160"/>
    <w:rsid w:val="00C85EA0"/>
    <w:rsid w:val="00CB42F6"/>
    <w:rsid w:val="00D67D41"/>
    <w:rsid w:val="00D85A77"/>
    <w:rsid w:val="00DE63A2"/>
    <w:rsid w:val="00EC3139"/>
    <w:rsid w:val="00F11717"/>
    <w:rsid w:val="00F148CD"/>
    <w:rsid w:val="00F430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D3A4"/>
  <w15:chartTrackingRefBased/>
  <w15:docId w15:val="{9F30E739-E140-48F6-97B9-0E9F21F3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5A7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517</TotalTime>
  <Pages>7</Pages>
  <Words>3490</Words>
  <Characters>19895</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dc:creator>
  <cp:keywords/>
  <dc:description/>
  <cp:lastModifiedBy>Michael</cp:lastModifiedBy>
  <cp:revision>25</cp:revision>
  <dcterms:created xsi:type="dcterms:W3CDTF">2020-01-10T23:59:00Z</dcterms:created>
  <dcterms:modified xsi:type="dcterms:W3CDTF">2020-01-13T22:09:00Z</dcterms:modified>
</cp:coreProperties>
</file>