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5ACAC" w14:textId="77777777" w:rsidR="00DF3C18" w:rsidRPr="00DF3C18" w:rsidRDefault="00DF3C18" w:rsidP="00DF3C18">
      <w:pPr>
        <w:pStyle w:val="NoSpacing"/>
        <w:jc w:val="center"/>
        <w:rPr>
          <w:rFonts w:ascii="Century" w:hAnsi="Century"/>
          <w:b/>
          <w:bCs/>
          <w:sz w:val="24"/>
          <w:szCs w:val="24"/>
          <w:u w:val="single"/>
        </w:rPr>
      </w:pPr>
      <w:r w:rsidRPr="00DF3C18">
        <w:rPr>
          <w:rFonts w:ascii="Century" w:hAnsi="Century"/>
          <w:b/>
          <w:bCs/>
          <w:sz w:val="24"/>
          <w:szCs w:val="24"/>
          <w:u w:val="single"/>
        </w:rPr>
        <w:t>Luke 10:17-24</w:t>
      </w:r>
    </w:p>
    <w:p w14:paraId="625E0B76" w14:textId="4EA76ED0" w:rsidR="00DF3C18" w:rsidRPr="00C6101B" w:rsidRDefault="00C6101B" w:rsidP="00C6101B">
      <w:pPr>
        <w:pStyle w:val="NoSpacing"/>
        <w:jc w:val="center"/>
        <w:rPr>
          <w:rFonts w:ascii="Century" w:hAnsi="Century"/>
          <w:b/>
          <w:bCs/>
          <w:sz w:val="24"/>
          <w:szCs w:val="24"/>
        </w:rPr>
      </w:pPr>
      <w:r w:rsidRPr="00C6101B">
        <w:rPr>
          <w:rFonts w:ascii="Century" w:hAnsi="Century"/>
          <w:b/>
          <w:bCs/>
          <w:sz w:val="24"/>
          <w:szCs w:val="24"/>
        </w:rPr>
        <w:t>“</w:t>
      </w:r>
      <w:r w:rsidRPr="00C6101B">
        <w:rPr>
          <w:rFonts w:ascii="Century" w:hAnsi="Century"/>
          <w:b/>
          <w:bCs/>
          <w:i/>
          <w:iCs/>
          <w:sz w:val="24"/>
          <w:szCs w:val="24"/>
        </w:rPr>
        <w:t xml:space="preserve">The </w:t>
      </w:r>
      <w:r w:rsidR="003873C7">
        <w:rPr>
          <w:rFonts w:ascii="Century" w:hAnsi="Century"/>
          <w:b/>
          <w:bCs/>
          <w:i/>
          <w:iCs/>
          <w:sz w:val="24"/>
          <w:szCs w:val="24"/>
        </w:rPr>
        <w:t>Rewards o</w:t>
      </w:r>
      <w:r w:rsidRPr="00C6101B">
        <w:rPr>
          <w:rFonts w:ascii="Century" w:hAnsi="Century"/>
          <w:b/>
          <w:bCs/>
          <w:i/>
          <w:iCs/>
          <w:sz w:val="24"/>
          <w:szCs w:val="24"/>
        </w:rPr>
        <w:t xml:space="preserve">f </w:t>
      </w:r>
      <w:r w:rsidR="003873C7">
        <w:rPr>
          <w:rFonts w:ascii="Century" w:hAnsi="Century"/>
          <w:b/>
          <w:bCs/>
          <w:i/>
          <w:iCs/>
          <w:sz w:val="24"/>
          <w:szCs w:val="24"/>
        </w:rPr>
        <w:t>Discipleship</w:t>
      </w:r>
      <w:r w:rsidRPr="00C6101B">
        <w:rPr>
          <w:rFonts w:ascii="Century" w:hAnsi="Century"/>
          <w:b/>
          <w:bCs/>
          <w:sz w:val="24"/>
          <w:szCs w:val="24"/>
        </w:rPr>
        <w:t>”</w:t>
      </w:r>
    </w:p>
    <w:p w14:paraId="0789CCAF" w14:textId="77777777" w:rsidR="00C6101B" w:rsidRPr="004D3FA3" w:rsidRDefault="00C6101B" w:rsidP="00DF3C18">
      <w:pPr>
        <w:pStyle w:val="NoSpacing"/>
        <w:rPr>
          <w:rFonts w:ascii="Century" w:hAnsi="Century"/>
          <w:sz w:val="16"/>
          <w:szCs w:val="16"/>
        </w:rPr>
      </w:pPr>
    </w:p>
    <w:p w14:paraId="78E40692" w14:textId="199DB3EE" w:rsidR="00DF3C18" w:rsidRPr="00C6101B" w:rsidRDefault="00DF3C18" w:rsidP="00DF3C18">
      <w:pPr>
        <w:pStyle w:val="NoSpacing"/>
        <w:rPr>
          <w:rFonts w:ascii="Century" w:hAnsi="Century"/>
          <w:b/>
          <w:bCs/>
          <w:sz w:val="24"/>
          <w:szCs w:val="24"/>
        </w:rPr>
      </w:pPr>
      <w:r w:rsidRPr="00C6101B">
        <w:rPr>
          <w:rFonts w:ascii="Century" w:hAnsi="Century"/>
          <w:b/>
          <w:bCs/>
          <w:sz w:val="24"/>
          <w:szCs w:val="24"/>
          <w:u w:val="single"/>
        </w:rPr>
        <w:t>Introduction</w:t>
      </w:r>
      <w:r w:rsidRPr="00C6101B">
        <w:rPr>
          <w:rFonts w:ascii="Century" w:hAnsi="Century"/>
          <w:b/>
          <w:bCs/>
          <w:sz w:val="24"/>
          <w:szCs w:val="24"/>
        </w:rPr>
        <w:t>:</w:t>
      </w:r>
    </w:p>
    <w:p w14:paraId="00D8DA25" w14:textId="3C57C808" w:rsidR="00096C31" w:rsidRDefault="00096C31" w:rsidP="00096C31">
      <w:pPr>
        <w:pStyle w:val="NoSpacing"/>
        <w:rPr>
          <w:rFonts w:ascii="Century" w:hAnsi="Century"/>
          <w:sz w:val="24"/>
          <w:szCs w:val="24"/>
        </w:rPr>
      </w:pPr>
      <w:r>
        <w:rPr>
          <w:rFonts w:ascii="Century" w:hAnsi="Century"/>
          <w:sz w:val="24"/>
          <w:szCs w:val="24"/>
        </w:rPr>
        <w:t xml:space="preserve">     This passage revolves around the disciples’ elation over one of the experiences that they had while the seventy of them went before Jesus to preach and heal in His name.</w:t>
      </w:r>
    </w:p>
    <w:p w14:paraId="0CA1C26B" w14:textId="77777777" w:rsidR="00096C31" w:rsidRDefault="00096C31" w:rsidP="00096C31">
      <w:pPr>
        <w:pStyle w:val="NoSpacing"/>
        <w:rPr>
          <w:rFonts w:ascii="Century" w:hAnsi="Century"/>
          <w:sz w:val="24"/>
          <w:szCs w:val="24"/>
        </w:rPr>
      </w:pPr>
    </w:p>
    <w:p w14:paraId="520C7412" w14:textId="3994D611" w:rsidR="00DF3C18" w:rsidRPr="00C6101B" w:rsidRDefault="00C6101B" w:rsidP="00DF3C18">
      <w:pPr>
        <w:pStyle w:val="NoSpacing"/>
        <w:rPr>
          <w:rFonts w:ascii="Century" w:hAnsi="Century"/>
          <w:b/>
          <w:bCs/>
          <w:sz w:val="24"/>
          <w:szCs w:val="24"/>
        </w:rPr>
      </w:pPr>
      <w:r w:rsidRPr="00C6101B">
        <w:rPr>
          <w:rFonts w:ascii="Century" w:hAnsi="Century"/>
          <w:b/>
          <w:bCs/>
          <w:sz w:val="24"/>
          <w:szCs w:val="24"/>
        </w:rPr>
        <w:t xml:space="preserve">I. </w:t>
      </w:r>
      <w:r w:rsidRPr="00C6101B">
        <w:rPr>
          <w:rFonts w:ascii="Century" w:hAnsi="Century"/>
          <w:b/>
          <w:bCs/>
          <w:sz w:val="24"/>
          <w:szCs w:val="24"/>
          <w:u w:val="single"/>
        </w:rPr>
        <w:t>The Destiny</w:t>
      </w:r>
      <w:r w:rsidRPr="00C6101B">
        <w:rPr>
          <w:rFonts w:ascii="Century" w:hAnsi="Century"/>
          <w:b/>
          <w:bCs/>
          <w:sz w:val="24"/>
          <w:szCs w:val="24"/>
        </w:rPr>
        <w:t>: (vs.17-20)</w:t>
      </w:r>
    </w:p>
    <w:p w14:paraId="6AB48B39" w14:textId="43F3A515" w:rsidR="00DF3C18" w:rsidRDefault="005A521B" w:rsidP="00096C31">
      <w:pPr>
        <w:pStyle w:val="NoSpacing"/>
        <w:rPr>
          <w:rFonts w:ascii="Century" w:hAnsi="Century"/>
          <w:sz w:val="24"/>
          <w:szCs w:val="24"/>
        </w:rPr>
      </w:pPr>
      <w:r>
        <w:rPr>
          <w:rFonts w:ascii="Century" w:hAnsi="Century"/>
          <w:sz w:val="24"/>
          <w:szCs w:val="24"/>
        </w:rPr>
        <w:t xml:space="preserve">   Luke begins this passage by writing; “</w:t>
      </w:r>
      <w:r w:rsidRPr="005A521B">
        <w:rPr>
          <w:rFonts w:ascii="Century" w:hAnsi="Century"/>
          <w:i/>
          <w:iCs/>
          <w:sz w:val="24"/>
          <w:szCs w:val="24"/>
        </w:rPr>
        <w:t>Then the seventy returned with joy, saying, ‘Lord, even the demons are subject to us in Your name’</w:t>
      </w:r>
      <w:r>
        <w:rPr>
          <w:rFonts w:ascii="Century" w:hAnsi="Century"/>
          <w:sz w:val="24"/>
          <w:szCs w:val="24"/>
        </w:rPr>
        <w:t>” (vs.17).  Since the previous passage was about Jesus’ commissioning of the seventy to go on a mission to represent Him</w:t>
      </w:r>
      <w:r w:rsidR="00953FF9">
        <w:rPr>
          <w:rFonts w:ascii="Century" w:hAnsi="Century"/>
          <w:sz w:val="24"/>
          <w:szCs w:val="24"/>
        </w:rPr>
        <w:t>,</w:t>
      </w:r>
      <w:r>
        <w:rPr>
          <w:rFonts w:ascii="Century" w:hAnsi="Century"/>
          <w:sz w:val="24"/>
          <w:szCs w:val="24"/>
        </w:rPr>
        <w:t xml:space="preserve"> and since the majority of the passage dealt with how the disciples were supposed to carry out that mission; one would have expected that this passage would go into the mission itself</w:t>
      </w:r>
      <w:r w:rsidR="00CB0B50">
        <w:rPr>
          <w:rFonts w:ascii="Century" w:hAnsi="Century"/>
          <w:sz w:val="24"/>
          <w:szCs w:val="24"/>
        </w:rPr>
        <w:t>.  However, that is not the case.  Instead, w</w:t>
      </w:r>
      <w:r w:rsidR="003873C7">
        <w:rPr>
          <w:rFonts w:ascii="Century" w:hAnsi="Century"/>
          <w:sz w:val="24"/>
          <w:szCs w:val="24"/>
        </w:rPr>
        <w:t xml:space="preserve">e hear nothing about </w:t>
      </w:r>
      <w:r w:rsidR="00CB0B50">
        <w:rPr>
          <w:rFonts w:ascii="Century" w:hAnsi="Century"/>
          <w:sz w:val="24"/>
          <w:szCs w:val="24"/>
        </w:rPr>
        <w:t xml:space="preserve">the mission; only that it now has ended.  We are not told </w:t>
      </w:r>
      <w:r w:rsidR="003873C7">
        <w:rPr>
          <w:rFonts w:ascii="Century" w:hAnsi="Century"/>
          <w:sz w:val="24"/>
          <w:szCs w:val="24"/>
        </w:rPr>
        <w:t>how long the</w:t>
      </w:r>
      <w:r w:rsidR="00CB0B50">
        <w:rPr>
          <w:rFonts w:ascii="Century" w:hAnsi="Century"/>
          <w:sz w:val="24"/>
          <w:szCs w:val="24"/>
        </w:rPr>
        <w:t xml:space="preserve"> disciples </w:t>
      </w:r>
      <w:r w:rsidR="003873C7">
        <w:rPr>
          <w:rFonts w:ascii="Century" w:hAnsi="Century"/>
          <w:sz w:val="24"/>
          <w:szCs w:val="24"/>
        </w:rPr>
        <w:t xml:space="preserve">were </w:t>
      </w:r>
      <w:r w:rsidR="00CB0B50">
        <w:rPr>
          <w:rFonts w:ascii="Century" w:hAnsi="Century"/>
          <w:sz w:val="24"/>
          <w:szCs w:val="24"/>
        </w:rPr>
        <w:t>out on their mission</w:t>
      </w:r>
      <w:r w:rsidR="003873C7">
        <w:rPr>
          <w:rFonts w:ascii="Century" w:hAnsi="Century"/>
          <w:sz w:val="24"/>
          <w:szCs w:val="24"/>
        </w:rPr>
        <w:t>,</w:t>
      </w:r>
      <w:r w:rsidR="00CB0B50">
        <w:rPr>
          <w:rFonts w:ascii="Century" w:hAnsi="Century"/>
          <w:sz w:val="24"/>
          <w:szCs w:val="24"/>
        </w:rPr>
        <w:t xml:space="preserve"> where they went, what happened, nor even a specific word about </w:t>
      </w:r>
      <w:r w:rsidR="003873C7">
        <w:rPr>
          <w:rFonts w:ascii="Century" w:hAnsi="Century"/>
          <w:sz w:val="24"/>
          <w:szCs w:val="24"/>
        </w:rPr>
        <w:t>how successful they were</w:t>
      </w:r>
      <w:r w:rsidR="00CB0B50">
        <w:rPr>
          <w:rFonts w:ascii="Century" w:hAnsi="Century"/>
          <w:sz w:val="24"/>
          <w:szCs w:val="24"/>
        </w:rPr>
        <w:t>.  The fact that Luke does not record any of that demonstrates that it was not his objective to record here the details of the activities that the disciples were engaged in.  Instead, Luke focused on a particular reaction the disciples had to part of their experience as they ministered in Jesus’ name.  The fact that Luke does this, further demonstrates that his goal is to give a thorough view of what Jesus wants to cultivate in the lives of those who are His disciples.</w:t>
      </w:r>
    </w:p>
    <w:p w14:paraId="3AA57909" w14:textId="4C40C3F9" w:rsidR="00CB0B50" w:rsidRDefault="00CB0B50" w:rsidP="00096C31">
      <w:pPr>
        <w:pStyle w:val="NoSpacing"/>
        <w:rPr>
          <w:rFonts w:ascii="Century" w:hAnsi="Century"/>
          <w:sz w:val="24"/>
          <w:szCs w:val="24"/>
        </w:rPr>
      </w:pPr>
      <w:r>
        <w:rPr>
          <w:rFonts w:ascii="Century" w:hAnsi="Century"/>
          <w:sz w:val="24"/>
          <w:szCs w:val="24"/>
        </w:rPr>
        <w:t xml:space="preserve">     Though we know no details, it would seem that the mission must have gone at least fairly well, because the disciples return with joy.  The fact that they “</w:t>
      </w:r>
      <w:r>
        <w:rPr>
          <w:rFonts w:ascii="Century" w:hAnsi="Century"/>
          <w:i/>
          <w:iCs/>
          <w:sz w:val="24"/>
          <w:szCs w:val="24"/>
        </w:rPr>
        <w:t>returned</w:t>
      </w:r>
      <w:r>
        <w:rPr>
          <w:rFonts w:ascii="Century" w:hAnsi="Century"/>
          <w:sz w:val="24"/>
          <w:szCs w:val="24"/>
        </w:rPr>
        <w:t xml:space="preserve">” indicates that Jesus did not meet them along the way, but rather that they came back to where Jesus was when He sent them out on their mission.  The joy that the disciples </w:t>
      </w:r>
      <w:r w:rsidR="00CD7336">
        <w:rPr>
          <w:rFonts w:ascii="Century" w:hAnsi="Century"/>
          <w:sz w:val="24"/>
          <w:szCs w:val="24"/>
        </w:rPr>
        <w:t>were displaying</w:t>
      </w:r>
      <w:r>
        <w:rPr>
          <w:rFonts w:ascii="Century" w:hAnsi="Century"/>
          <w:sz w:val="24"/>
          <w:szCs w:val="24"/>
        </w:rPr>
        <w:t xml:space="preserve"> was rooted in one particular experience; the demons were subject to them.  The Greek word translated as “</w:t>
      </w:r>
      <w:r>
        <w:rPr>
          <w:rFonts w:ascii="Century" w:hAnsi="Century"/>
          <w:i/>
          <w:iCs/>
          <w:sz w:val="24"/>
          <w:szCs w:val="24"/>
        </w:rPr>
        <w:t>subject</w:t>
      </w:r>
      <w:r>
        <w:rPr>
          <w:rFonts w:ascii="Century" w:hAnsi="Century"/>
          <w:sz w:val="24"/>
          <w:szCs w:val="24"/>
        </w:rPr>
        <w:t xml:space="preserve">” means that someone is placed or exists under the authority of someone else; it could be translated as being subordinated to someone or something else.  Practically it means that the demons obeyed the disciples </w:t>
      </w:r>
      <w:r w:rsidR="00C054E0">
        <w:rPr>
          <w:rFonts w:ascii="Century" w:hAnsi="Century"/>
          <w:sz w:val="24"/>
          <w:szCs w:val="24"/>
        </w:rPr>
        <w:t xml:space="preserve">command that they depart from those they were demonizing.  In our modern world we don’t have a great deal of experience with demons, and that is due to the influence of the Gospel on western culture (particularly on American culture).  However, in the ancient world, many people involved themselves in worshipping spirits, which were demons (sometimes they knew this, most of the time these worshippers did this in ignorance as the demons mascaraed as gods).  Because of this abominable worship, entrance was given to these wicked spirits to enter into human lives.  The Gospels testify to the fact </w:t>
      </w:r>
      <w:r w:rsidR="009A1488">
        <w:rPr>
          <w:rFonts w:ascii="Century" w:hAnsi="Century"/>
          <w:sz w:val="24"/>
          <w:szCs w:val="24"/>
        </w:rPr>
        <w:t xml:space="preserve">that </w:t>
      </w:r>
      <w:r w:rsidR="00C054E0">
        <w:rPr>
          <w:rFonts w:ascii="Century" w:hAnsi="Century"/>
          <w:sz w:val="24"/>
          <w:szCs w:val="24"/>
        </w:rPr>
        <w:t xml:space="preserve">many </w:t>
      </w:r>
      <w:r w:rsidR="009A1488">
        <w:rPr>
          <w:rFonts w:ascii="Century" w:hAnsi="Century"/>
          <w:sz w:val="24"/>
          <w:szCs w:val="24"/>
        </w:rPr>
        <w:t xml:space="preserve">people </w:t>
      </w:r>
      <w:r w:rsidR="00C054E0">
        <w:rPr>
          <w:rFonts w:ascii="Century" w:hAnsi="Century"/>
          <w:sz w:val="24"/>
          <w:szCs w:val="24"/>
        </w:rPr>
        <w:t>were demonized in the first century.  In the ancient world there were a number of ideas about how to expel demons, most of which had very little effect.  Therefore, for the disciples to simply command the demons to leave, and then for them to obediently do so, was a dramatic and overwhelming experience of the power of Jesus’ name that they had been authorized to employ.</w:t>
      </w:r>
    </w:p>
    <w:p w14:paraId="5255FE20" w14:textId="1EE67E61" w:rsidR="003873C7" w:rsidRDefault="00C054E0" w:rsidP="00096C31">
      <w:pPr>
        <w:pStyle w:val="NoSpacing"/>
        <w:rPr>
          <w:rFonts w:ascii="Century" w:hAnsi="Century"/>
          <w:sz w:val="24"/>
          <w:szCs w:val="24"/>
        </w:rPr>
      </w:pPr>
      <w:r>
        <w:rPr>
          <w:rFonts w:ascii="Century" w:hAnsi="Century"/>
          <w:sz w:val="24"/>
          <w:szCs w:val="24"/>
        </w:rPr>
        <w:lastRenderedPageBreak/>
        <w:t xml:space="preserve">     </w:t>
      </w:r>
      <w:r w:rsidR="003F7C68">
        <w:rPr>
          <w:rFonts w:ascii="Century" w:hAnsi="Century"/>
          <w:sz w:val="24"/>
          <w:szCs w:val="24"/>
        </w:rPr>
        <w:t>Luke records that in response to the joy expressed by the returning disciples Jesus said; “</w:t>
      </w:r>
      <w:r w:rsidR="003F7C68" w:rsidRPr="003F7C68">
        <w:rPr>
          <w:rFonts w:ascii="Century" w:hAnsi="Century"/>
          <w:i/>
          <w:iCs/>
          <w:sz w:val="24"/>
          <w:szCs w:val="24"/>
        </w:rPr>
        <w:t>I saw Satan fall like lightning from heaven</w:t>
      </w:r>
      <w:r w:rsidR="003F7C68">
        <w:rPr>
          <w:rFonts w:ascii="Century" w:hAnsi="Century"/>
          <w:sz w:val="24"/>
          <w:szCs w:val="24"/>
        </w:rPr>
        <w:t>” (vs.18).  In this verse it is immediately clear that the i</w:t>
      </w:r>
      <w:r w:rsidR="004D3FA3">
        <w:rPr>
          <w:rFonts w:ascii="Century" w:hAnsi="Century"/>
          <w:sz w:val="24"/>
          <w:szCs w:val="24"/>
        </w:rPr>
        <w:t xml:space="preserve">magery </w:t>
      </w:r>
      <w:r w:rsidR="003F7C68">
        <w:rPr>
          <w:rFonts w:ascii="Century" w:hAnsi="Century"/>
          <w:sz w:val="24"/>
          <w:szCs w:val="24"/>
        </w:rPr>
        <w:t xml:space="preserve">used in this statement </w:t>
      </w:r>
      <w:r w:rsidR="004D3FA3">
        <w:rPr>
          <w:rFonts w:ascii="Century" w:hAnsi="Century"/>
          <w:sz w:val="24"/>
          <w:szCs w:val="24"/>
        </w:rPr>
        <w:t xml:space="preserve">stresses </w:t>
      </w:r>
      <w:r w:rsidR="003F7C68">
        <w:rPr>
          <w:rFonts w:ascii="Century" w:hAnsi="Century"/>
          <w:sz w:val="24"/>
          <w:szCs w:val="24"/>
        </w:rPr>
        <w:t xml:space="preserve">the </w:t>
      </w:r>
      <w:r w:rsidR="004D3FA3">
        <w:rPr>
          <w:rFonts w:ascii="Century" w:hAnsi="Century"/>
          <w:sz w:val="24"/>
          <w:szCs w:val="24"/>
        </w:rPr>
        <w:t xml:space="preserve">dramatic nature of </w:t>
      </w:r>
      <w:r w:rsidR="003F7C68">
        <w:rPr>
          <w:rFonts w:ascii="Century" w:hAnsi="Century"/>
          <w:sz w:val="24"/>
          <w:szCs w:val="24"/>
        </w:rPr>
        <w:t xml:space="preserve">the devil’s </w:t>
      </w:r>
      <w:r w:rsidR="004D3FA3">
        <w:rPr>
          <w:rFonts w:ascii="Century" w:hAnsi="Century"/>
          <w:sz w:val="24"/>
          <w:szCs w:val="24"/>
        </w:rPr>
        <w:t>fall</w:t>
      </w:r>
      <w:r w:rsidR="003F7C68">
        <w:rPr>
          <w:rFonts w:ascii="Century" w:hAnsi="Century"/>
          <w:sz w:val="24"/>
          <w:szCs w:val="24"/>
        </w:rPr>
        <w:t>.  However, there is a great deal of difference of opinion regarding what “</w:t>
      </w:r>
      <w:r w:rsidR="003F7C68">
        <w:rPr>
          <w:rFonts w:ascii="Century" w:hAnsi="Century"/>
          <w:i/>
          <w:iCs/>
          <w:sz w:val="24"/>
          <w:szCs w:val="24"/>
        </w:rPr>
        <w:t>fall</w:t>
      </w:r>
      <w:r w:rsidR="003F7C68">
        <w:rPr>
          <w:rFonts w:ascii="Century" w:hAnsi="Century"/>
          <w:sz w:val="24"/>
          <w:szCs w:val="24"/>
        </w:rPr>
        <w:t>” Jesus is referring to here.  Some suggest that the language here is meant to reflect Isaiah 14:12; and it is further suggested that both passages refer to a primordial fall of Satan from an exalted position in heaven, after he rebelled against God.  There are two problems with this.  First, there is no evidence at all in the chapter itself, that the taunt of Isaiah is to be interpreted as a taunt against the devil.  Instead, we read that Isaiah himself tells us he was speaking of the king of Babylon.  Beyond that, an ancient fall of Satan would not be relevant to the immediate context.  Why would Jesus refer to God’s ouster of the devil before mankind existed</w:t>
      </w:r>
      <w:r w:rsidR="009A1488">
        <w:rPr>
          <w:rFonts w:ascii="Century" w:hAnsi="Century"/>
          <w:sz w:val="24"/>
          <w:szCs w:val="24"/>
        </w:rPr>
        <w:t>?  What would that have t</w:t>
      </w:r>
      <w:r w:rsidR="003F7C68">
        <w:rPr>
          <w:rFonts w:ascii="Century" w:hAnsi="Century"/>
          <w:sz w:val="24"/>
          <w:szCs w:val="24"/>
        </w:rPr>
        <w:t xml:space="preserve">o do with the fact that the disciples were now able to cast out demons?  Particularly when there is no explanation given that would tie these things together.  A second opinion is that Jesus was referring to His own victory over the devil during the temptation in the wilderness.  However, this interpretation also </w:t>
      </w:r>
      <w:r w:rsidR="00180730">
        <w:rPr>
          <w:rFonts w:ascii="Century" w:hAnsi="Century"/>
          <w:sz w:val="24"/>
          <w:szCs w:val="24"/>
        </w:rPr>
        <w:t>has nothing to do with the immediate context.  Some suggest that the context indicates that the fall relates to the casting out of demons by the disciples, and therefore as they do that, Satan falls.  However, others rightly observe that Satan continues to have dominion over the world after the seventy return (I Jn.5:19); therefore, what kind of fall could these exorcisms represent?  Later, as other interpreters point out, the crucifixion</w:t>
      </w:r>
      <w:r w:rsidR="00070923">
        <w:rPr>
          <w:rFonts w:ascii="Century" w:hAnsi="Century"/>
          <w:sz w:val="24"/>
          <w:szCs w:val="24"/>
        </w:rPr>
        <w:t xml:space="preserve"> (Jn.12:31-32)</w:t>
      </w:r>
      <w:r w:rsidR="00180730">
        <w:rPr>
          <w:rFonts w:ascii="Century" w:hAnsi="Century"/>
          <w:sz w:val="24"/>
          <w:szCs w:val="24"/>
        </w:rPr>
        <w:t xml:space="preserve">, and the second coming </w:t>
      </w:r>
      <w:r w:rsidR="00070923">
        <w:rPr>
          <w:rFonts w:ascii="Century" w:hAnsi="Century"/>
          <w:sz w:val="24"/>
          <w:szCs w:val="24"/>
        </w:rPr>
        <w:t xml:space="preserve">(Rev.20:1-3) </w:t>
      </w:r>
      <w:r w:rsidR="00180730">
        <w:rPr>
          <w:rFonts w:ascii="Century" w:hAnsi="Century"/>
          <w:sz w:val="24"/>
          <w:szCs w:val="24"/>
        </w:rPr>
        <w:t>are represented as bringing an end to Satan’s dominion over this world.</w:t>
      </w:r>
      <w:r w:rsidR="00070923">
        <w:rPr>
          <w:rFonts w:ascii="Century" w:hAnsi="Century"/>
          <w:sz w:val="24"/>
          <w:szCs w:val="24"/>
        </w:rPr>
        <w:t xml:space="preserve">  The best answer comes from recognizing that the NKJV </w:t>
      </w:r>
      <w:r w:rsidR="009A1488">
        <w:rPr>
          <w:rFonts w:ascii="Century" w:hAnsi="Century"/>
          <w:sz w:val="24"/>
          <w:szCs w:val="24"/>
        </w:rPr>
        <w:t xml:space="preserve">translation </w:t>
      </w:r>
      <w:r w:rsidR="00070923">
        <w:rPr>
          <w:rFonts w:ascii="Century" w:hAnsi="Century"/>
          <w:sz w:val="24"/>
          <w:szCs w:val="24"/>
        </w:rPr>
        <w:t>of this verse obscures the meaning of the Greek word translated as “</w:t>
      </w:r>
      <w:r w:rsidR="00070923">
        <w:rPr>
          <w:rFonts w:ascii="Century" w:hAnsi="Century"/>
          <w:i/>
          <w:iCs/>
          <w:sz w:val="24"/>
          <w:szCs w:val="24"/>
        </w:rPr>
        <w:t>saw</w:t>
      </w:r>
      <w:r w:rsidR="00070923">
        <w:rPr>
          <w:rFonts w:ascii="Century" w:hAnsi="Century"/>
          <w:sz w:val="24"/>
          <w:szCs w:val="24"/>
        </w:rPr>
        <w:t>”.  The reality is that the verb has reference to an ongoing action (as indicated in the NASB).  Therefore, Jesus was speaking of watching an ongoing series of events.  The idea then is that the mission of the seventy, and their success in casting out demons was part of the ongoing assault of Satan’s kingdom that began with the temptation in the wilderness and would be concluded at the second coming.  As God’s redemptive purposes moved forward, and with each soul that was delivered from Satan’s power; more and more</w:t>
      </w:r>
      <w:r w:rsidR="009A1488">
        <w:rPr>
          <w:rFonts w:ascii="Century" w:hAnsi="Century"/>
          <w:sz w:val="24"/>
          <w:szCs w:val="24"/>
        </w:rPr>
        <w:t>,</w:t>
      </w:r>
      <w:r w:rsidR="00070923">
        <w:rPr>
          <w:rFonts w:ascii="Century" w:hAnsi="Century"/>
          <w:sz w:val="24"/>
          <w:szCs w:val="24"/>
        </w:rPr>
        <w:t xml:space="preserve"> his hold on this world </w:t>
      </w:r>
      <w:r w:rsidR="00A11087">
        <w:rPr>
          <w:rFonts w:ascii="Century" w:hAnsi="Century"/>
          <w:sz w:val="24"/>
          <w:szCs w:val="24"/>
        </w:rPr>
        <w:t xml:space="preserve">was coming to an end.  Eventually his fall would </w:t>
      </w:r>
      <w:r w:rsidR="009A1488">
        <w:rPr>
          <w:rFonts w:ascii="Century" w:hAnsi="Century"/>
          <w:sz w:val="24"/>
          <w:szCs w:val="24"/>
        </w:rPr>
        <w:t xml:space="preserve">be </w:t>
      </w:r>
      <w:r w:rsidR="00A11087">
        <w:rPr>
          <w:rFonts w:ascii="Century" w:hAnsi="Century"/>
          <w:sz w:val="24"/>
          <w:szCs w:val="24"/>
        </w:rPr>
        <w:t xml:space="preserve">complete </w:t>
      </w:r>
      <w:r w:rsidR="009A1488">
        <w:rPr>
          <w:rFonts w:ascii="Century" w:hAnsi="Century"/>
          <w:sz w:val="24"/>
          <w:szCs w:val="24"/>
        </w:rPr>
        <w:t xml:space="preserve">as when </w:t>
      </w:r>
      <w:r w:rsidR="00A11087">
        <w:rPr>
          <w:rFonts w:ascii="Century" w:hAnsi="Century"/>
          <w:sz w:val="24"/>
          <w:szCs w:val="24"/>
        </w:rPr>
        <w:t>lightning hit</w:t>
      </w:r>
      <w:r w:rsidR="009A1488">
        <w:rPr>
          <w:rFonts w:ascii="Century" w:hAnsi="Century"/>
          <w:sz w:val="24"/>
          <w:szCs w:val="24"/>
        </w:rPr>
        <w:t>s</w:t>
      </w:r>
      <w:r w:rsidR="00A11087">
        <w:rPr>
          <w:rFonts w:ascii="Century" w:hAnsi="Century"/>
          <w:sz w:val="24"/>
          <w:szCs w:val="24"/>
        </w:rPr>
        <w:t xml:space="preserve"> the earth.</w:t>
      </w:r>
    </w:p>
    <w:p w14:paraId="35488904" w14:textId="257DB357" w:rsidR="001D5FB1" w:rsidRDefault="00A11087" w:rsidP="00A11087">
      <w:pPr>
        <w:pStyle w:val="NoSpacing"/>
        <w:rPr>
          <w:rFonts w:ascii="Century" w:hAnsi="Century"/>
          <w:sz w:val="24"/>
          <w:szCs w:val="24"/>
        </w:rPr>
      </w:pPr>
      <w:r>
        <w:rPr>
          <w:rFonts w:ascii="Century" w:hAnsi="Century"/>
          <w:sz w:val="24"/>
          <w:szCs w:val="24"/>
        </w:rPr>
        <w:t xml:space="preserve">     Luke records that Jesus went on to say; “</w:t>
      </w:r>
      <w:r w:rsidRPr="00A11087">
        <w:rPr>
          <w:rFonts w:ascii="Century" w:hAnsi="Century"/>
          <w:i/>
          <w:iCs/>
          <w:sz w:val="24"/>
          <w:szCs w:val="24"/>
        </w:rPr>
        <w:t>Behold, I give you the authority to trample on serpents and scorpions, and over all the power of the enemy, and nothing shall by any means hurt you</w:t>
      </w:r>
      <w:r>
        <w:rPr>
          <w:rFonts w:ascii="Century" w:hAnsi="Century"/>
          <w:sz w:val="24"/>
          <w:szCs w:val="24"/>
        </w:rPr>
        <w:t xml:space="preserve">” (vs.19).  </w:t>
      </w:r>
      <w:r w:rsidR="00CE7D3F">
        <w:rPr>
          <w:rFonts w:ascii="Century" w:hAnsi="Century"/>
          <w:sz w:val="24"/>
          <w:szCs w:val="24"/>
        </w:rPr>
        <w:t xml:space="preserve">The initial question here is whether Jesus was speaking literally or figuratively about snakes and scorpions.  There are two different interpretations among those who take the reference as a literal one.  A small and disturbing minority teach that Jesus was saying that His followers would be immune to snake bites and then </w:t>
      </w:r>
      <w:r w:rsidR="009A1488">
        <w:rPr>
          <w:rFonts w:ascii="Century" w:hAnsi="Century"/>
          <w:sz w:val="24"/>
          <w:szCs w:val="24"/>
        </w:rPr>
        <w:t xml:space="preserve">they </w:t>
      </w:r>
      <w:r w:rsidR="00CE7D3F">
        <w:rPr>
          <w:rFonts w:ascii="Century" w:hAnsi="Century"/>
          <w:sz w:val="24"/>
          <w:szCs w:val="24"/>
        </w:rPr>
        <w:t xml:space="preserve">set this up as a test of one’s genuine faith.  Those who teach this include venomous snakes in worship services where they hold the snakes and trust God not to let the snakes harm them.  This first interpretation is ludicrous.  There is no place in Scripture that encourages believers to demonstrate God’s protection in this way; and in fact, it violates the commandment </w:t>
      </w:r>
      <w:r w:rsidR="00CE7D3F">
        <w:rPr>
          <w:rFonts w:ascii="Century" w:hAnsi="Century"/>
          <w:sz w:val="24"/>
          <w:szCs w:val="24"/>
        </w:rPr>
        <w:lastRenderedPageBreak/>
        <w:t xml:space="preserve">not to put God to the test.  The more rational interpretation is that God was saying that He would protect His saints from venomous snakes as they went about their ministry duties.  It is suggested that Luke describes a fulfillment of this later on in the Book of Acts, when </w:t>
      </w:r>
      <w:proofErr w:type="gramStart"/>
      <w:r w:rsidR="00CE7D3F">
        <w:rPr>
          <w:rFonts w:ascii="Century" w:hAnsi="Century"/>
          <w:sz w:val="24"/>
          <w:szCs w:val="24"/>
        </w:rPr>
        <w:t>he</w:t>
      </w:r>
      <w:proofErr w:type="gramEnd"/>
      <w:r w:rsidR="00CE7D3F">
        <w:rPr>
          <w:rFonts w:ascii="Century" w:hAnsi="Century"/>
          <w:sz w:val="24"/>
          <w:szCs w:val="24"/>
        </w:rPr>
        <w:t xml:space="preserve"> records Paul surviving the bite of a venomous snake (Acts 28:3</w:t>
      </w:r>
      <w:r w:rsidR="009A1488">
        <w:rPr>
          <w:rFonts w:ascii="Century" w:hAnsi="Century"/>
          <w:sz w:val="24"/>
          <w:szCs w:val="24"/>
        </w:rPr>
        <w:t>-6</w:t>
      </w:r>
      <w:r w:rsidR="00CE7D3F">
        <w:rPr>
          <w:rFonts w:ascii="Century" w:hAnsi="Century"/>
          <w:sz w:val="24"/>
          <w:szCs w:val="24"/>
        </w:rPr>
        <w:t xml:space="preserve">).  However, it is highly unlikely that the account of Paul’s preservation is meant to be read in light of Jesus’ words here.  Since Luke </w:t>
      </w:r>
      <w:r w:rsidR="009924E4">
        <w:rPr>
          <w:rFonts w:ascii="Century" w:hAnsi="Century"/>
          <w:sz w:val="24"/>
          <w:szCs w:val="24"/>
        </w:rPr>
        <w:t xml:space="preserve">wrote </w:t>
      </w:r>
      <w:r w:rsidR="00CE7D3F">
        <w:rPr>
          <w:rFonts w:ascii="Century" w:hAnsi="Century"/>
          <w:sz w:val="24"/>
          <w:szCs w:val="24"/>
        </w:rPr>
        <w:t xml:space="preserve">both this Gospel, and the Book of Acts as the conscious sequel to this Gospel, if Luke intended Paul’s experience to reflect Jesus’ words, he would have used common language.  But Paul is not said to have stepped on a snake, but rather it came out of a pile of wood.  However, the weakest aspect of the literal interpretation is that it does not fit the context.  Jesus was not talking about general dangers in the physical world.  The context is about </w:t>
      </w:r>
      <w:r w:rsidR="001D5FB1">
        <w:rPr>
          <w:rFonts w:ascii="Century" w:hAnsi="Century"/>
          <w:sz w:val="24"/>
          <w:szCs w:val="24"/>
        </w:rPr>
        <w:t xml:space="preserve">demons.  Therefore, it is very unlikely that a literal meaning was intended.  Instead, Jesus was speaking in figurative language.  The evidence supporting this is three-fold.  First, in Judaism of the first century, snakes and scorpions were common images for evil spirits and the devil.  Second, the </w:t>
      </w:r>
      <w:r w:rsidR="009924E4">
        <w:rPr>
          <w:rFonts w:ascii="Century" w:hAnsi="Century"/>
          <w:sz w:val="24"/>
          <w:szCs w:val="24"/>
        </w:rPr>
        <w:t>latter</w:t>
      </w:r>
      <w:r w:rsidR="001D5FB1">
        <w:rPr>
          <w:rFonts w:ascii="Century" w:hAnsi="Century"/>
          <w:sz w:val="24"/>
          <w:szCs w:val="24"/>
        </w:rPr>
        <w:t xml:space="preserve"> half of verse nineteen clarifies what Jesus was saying, categorizing the snakes and scorpions as being a part of “</w:t>
      </w:r>
      <w:r w:rsidR="001D5FB1" w:rsidRPr="00A11087">
        <w:rPr>
          <w:rFonts w:ascii="Century" w:hAnsi="Century"/>
          <w:i/>
          <w:iCs/>
          <w:sz w:val="24"/>
          <w:szCs w:val="24"/>
        </w:rPr>
        <w:t>all the power of the enemy</w:t>
      </w:r>
      <w:r w:rsidR="001D5FB1">
        <w:rPr>
          <w:rFonts w:ascii="Century" w:hAnsi="Century"/>
          <w:sz w:val="24"/>
          <w:szCs w:val="24"/>
        </w:rPr>
        <w:t>” that the disciples were given authority over.  Third, the Greek word translated as “</w:t>
      </w:r>
      <w:r w:rsidR="001D5FB1">
        <w:rPr>
          <w:rFonts w:ascii="Century" w:hAnsi="Century"/>
          <w:i/>
          <w:iCs/>
          <w:sz w:val="24"/>
          <w:szCs w:val="24"/>
        </w:rPr>
        <w:t>power</w:t>
      </w:r>
      <w:r w:rsidR="001D5FB1">
        <w:rPr>
          <w:rFonts w:ascii="Century" w:hAnsi="Century"/>
          <w:sz w:val="24"/>
          <w:szCs w:val="24"/>
        </w:rPr>
        <w:t>” means to have authority over something, not raw power.  This meaning of the word fits far better with the idea of controlling the manifestations of evil spirits than it does resisting the physical effects of venom.</w:t>
      </w:r>
      <w:r w:rsidR="00E04FBC">
        <w:rPr>
          <w:rFonts w:ascii="Century" w:hAnsi="Century"/>
          <w:sz w:val="24"/>
          <w:szCs w:val="24"/>
        </w:rPr>
        <w:t xml:space="preserve">  In regard to the menace of demonic spirits and the authority that His disciples ha</w:t>
      </w:r>
      <w:r w:rsidR="009924E4">
        <w:rPr>
          <w:rFonts w:ascii="Century" w:hAnsi="Century"/>
          <w:sz w:val="24"/>
          <w:szCs w:val="24"/>
        </w:rPr>
        <w:t>d</w:t>
      </w:r>
      <w:r w:rsidR="00E04FBC">
        <w:rPr>
          <w:rFonts w:ascii="Century" w:hAnsi="Century"/>
          <w:sz w:val="24"/>
          <w:szCs w:val="24"/>
        </w:rPr>
        <w:t xml:space="preserve"> over them, Jesus said, “</w:t>
      </w:r>
      <w:r w:rsidR="00E04FBC" w:rsidRPr="00A11087">
        <w:rPr>
          <w:rFonts w:ascii="Century" w:hAnsi="Century"/>
          <w:i/>
          <w:iCs/>
          <w:sz w:val="24"/>
          <w:szCs w:val="24"/>
        </w:rPr>
        <w:t>and nothing shall by any means hurt you</w:t>
      </w:r>
      <w:r w:rsidR="00E04FBC">
        <w:rPr>
          <w:rFonts w:ascii="Century" w:hAnsi="Century"/>
          <w:sz w:val="24"/>
          <w:szCs w:val="24"/>
        </w:rPr>
        <w:t xml:space="preserve">”.  The grammatical construction of these words in the original Greek contain three </w:t>
      </w:r>
      <w:r w:rsidR="00245BD2">
        <w:rPr>
          <w:rFonts w:ascii="Century" w:hAnsi="Century"/>
          <w:sz w:val="24"/>
          <w:szCs w:val="24"/>
        </w:rPr>
        <w:t xml:space="preserve">negative particles.  It is not good English to do this, but in the Greek language this represented the strongest possible way to legitimately deny the possibility of something ever occurring.  </w:t>
      </w:r>
      <w:r w:rsidR="009924E4">
        <w:rPr>
          <w:rFonts w:ascii="Century" w:hAnsi="Century"/>
          <w:sz w:val="24"/>
          <w:szCs w:val="24"/>
        </w:rPr>
        <w:t xml:space="preserve">Thus; Jesus was being very emphatic here and </w:t>
      </w:r>
      <w:r w:rsidR="00245BD2">
        <w:rPr>
          <w:rFonts w:ascii="Century" w:hAnsi="Century"/>
          <w:sz w:val="24"/>
          <w:szCs w:val="24"/>
        </w:rPr>
        <w:t>was saying there is absolutely no possible way that the demons can harm the saints.</w:t>
      </w:r>
      <w:r w:rsidR="007D0FC6">
        <w:rPr>
          <w:rFonts w:ascii="Century" w:hAnsi="Century"/>
          <w:sz w:val="24"/>
          <w:szCs w:val="24"/>
        </w:rPr>
        <w:t xml:space="preserve">  The Greek word translated as “</w:t>
      </w:r>
      <w:r w:rsidR="007D0FC6">
        <w:rPr>
          <w:rFonts w:ascii="Century" w:hAnsi="Century"/>
          <w:i/>
          <w:iCs/>
          <w:sz w:val="24"/>
          <w:szCs w:val="24"/>
        </w:rPr>
        <w:t>hurt</w:t>
      </w:r>
      <w:r w:rsidR="007D0FC6">
        <w:rPr>
          <w:rFonts w:ascii="Century" w:hAnsi="Century"/>
          <w:sz w:val="24"/>
          <w:szCs w:val="24"/>
        </w:rPr>
        <w:t>’ is not the usual one that Luke uses to refer to a person being harmed or hurt.  The word used here literally means to do something unrighteous, or sinful.  It is also used in the sense of cheating or depriving someone of something.  The sort of harm that is in view</w:t>
      </w:r>
      <w:r w:rsidR="009924E4">
        <w:rPr>
          <w:rFonts w:ascii="Century" w:hAnsi="Century"/>
          <w:sz w:val="24"/>
          <w:szCs w:val="24"/>
        </w:rPr>
        <w:t>,</w:t>
      </w:r>
      <w:r w:rsidR="007D0FC6">
        <w:rPr>
          <w:rFonts w:ascii="Century" w:hAnsi="Century"/>
          <w:sz w:val="24"/>
          <w:szCs w:val="24"/>
        </w:rPr>
        <w:t xml:space="preserve"> is doing spiritual harm.  Jesus’ promise is that the devil and his demons cannot in any way compromise or sabotage God’s redemptive work within the saints.  Believers can be tempted, they can</w:t>
      </w:r>
      <w:r w:rsidR="009924E4">
        <w:rPr>
          <w:rFonts w:ascii="Century" w:hAnsi="Century"/>
          <w:sz w:val="24"/>
          <w:szCs w:val="24"/>
        </w:rPr>
        <w:t>,</w:t>
      </w:r>
      <w:r w:rsidR="007D0FC6">
        <w:rPr>
          <w:rFonts w:ascii="Century" w:hAnsi="Century"/>
          <w:sz w:val="24"/>
          <w:szCs w:val="24"/>
        </w:rPr>
        <w:t xml:space="preserve"> by God’s permission</w:t>
      </w:r>
      <w:r w:rsidR="009924E4">
        <w:rPr>
          <w:rFonts w:ascii="Century" w:hAnsi="Century"/>
          <w:sz w:val="24"/>
          <w:szCs w:val="24"/>
        </w:rPr>
        <w:t>,</w:t>
      </w:r>
      <w:r w:rsidR="007D0FC6">
        <w:rPr>
          <w:rFonts w:ascii="Century" w:hAnsi="Century"/>
          <w:sz w:val="24"/>
          <w:szCs w:val="24"/>
        </w:rPr>
        <w:t xml:space="preserve"> be led into trials, but nothing can ever prevent God’s purposes for them from being fulfilled.</w:t>
      </w:r>
    </w:p>
    <w:p w14:paraId="154AEE99" w14:textId="2E5D3749" w:rsidR="007F59D8" w:rsidRDefault="007D0FC6" w:rsidP="007F59D8">
      <w:pPr>
        <w:pStyle w:val="NoSpacing"/>
        <w:rPr>
          <w:rFonts w:ascii="Century" w:hAnsi="Century"/>
          <w:sz w:val="24"/>
          <w:szCs w:val="24"/>
        </w:rPr>
      </w:pPr>
      <w:r>
        <w:rPr>
          <w:rFonts w:ascii="Century" w:hAnsi="Century"/>
          <w:sz w:val="24"/>
          <w:szCs w:val="24"/>
        </w:rPr>
        <w:t xml:space="preserve">     Luke next records that </w:t>
      </w:r>
      <w:r w:rsidR="001376B1">
        <w:rPr>
          <w:rFonts w:ascii="Century" w:hAnsi="Century"/>
          <w:sz w:val="24"/>
          <w:szCs w:val="24"/>
        </w:rPr>
        <w:t xml:space="preserve">then Jesus said; </w:t>
      </w:r>
      <w:r>
        <w:rPr>
          <w:rFonts w:ascii="Century" w:hAnsi="Century"/>
          <w:sz w:val="24"/>
          <w:szCs w:val="24"/>
        </w:rPr>
        <w:t>“</w:t>
      </w:r>
      <w:r w:rsidRPr="007D0FC6">
        <w:rPr>
          <w:rFonts w:ascii="Century" w:hAnsi="Century"/>
          <w:i/>
          <w:iCs/>
          <w:sz w:val="24"/>
          <w:szCs w:val="24"/>
        </w:rPr>
        <w:t>Nevertheless do not rejoice in this, that the spirits are subject to you</w:t>
      </w:r>
      <w:r>
        <w:rPr>
          <w:rFonts w:ascii="Century" w:hAnsi="Century"/>
          <w:sz w:val="24"/>
          <w:szCs w:val="24"/>
        </w:rPr>
        <w:t>” (vs.20a).</w:t>
      </w:r>
      <w:r w:rsidR="0006764F">
        <w:rPr>
          <w:rFonts w:ascii="Century" w:hAnsi="Century"/>
          <w:sz w:val="24"/>
          <w:szCs w:val="24"/>
        </w:rPr>
        <w:t xml:space="preserve">  The Greek word translated as “</w:t>
      </w:r>
      <w:r w:rsidR="0006764F">
        <w:rPr>
          <w:rFonts w:ascii="Century" w:hAnsi="Century"/>
          <w:i/>
          <w:iCs/>
          <w:sz w:val="24"/>
          <w:szCs w:val="24"/>
        </w:rPr>
        <w:t>n</w:t>
      </w:r>
      <w:r w:rsidR="0006764F" w:rsidRPr="007D0FC6">
        <w:rPr>
          <w:rFonts w:ascii="Century" w:hAnsi="Century"/>
          <w:i/>
          <w:iCs/>
          <w:sz w:val="24"/>
          <w:szCs w:val="24"/>
        </w:rPr>
        <w:t>evertheless</w:t>
      </w:r>
      <w:r w:rsidR="0006764F">
        <w:rPr>
          <w:rFonts w:ascii="Century" w:hAnsi="Century"/>
          <w:sz w:val="24"/>
          <w:szCs w:val="24"/>
        </w:rPr>
        <w:t>” introduces a clause that expresses an idea that is in contrast to the immediately preceding clause.  In this case; Jesus is saying that in spite of the powerful truism that the disciples have been given real authority over the demonic</w:t>
      </w:r>
      <w:r w:rsidR="00D06720">
        <w:rPr>
          <w:rFonts w:ascii="Century" w:hAnsi="Century"/>
          <w:sz w:val="24"/>
          <w:szCs w:val="24"/>
        </w:rPr>
        <w:t>, they are not to rejoice in that fact.</w:t>
      </w:r>
      <w:r w:rsidR="007F59D8">
        <w:rPr>
          <w:rFonts w:ascii="Century" w:hAnsi="Century"/>
          <w:sz w:val="24"/>
          <w:szCs w:val="24"/>
        </w:rPr>
        <w:t xml:space="preserve">  Then Luke records that Jesus next said; “</w:t>
      </w:r>
      <w:r w:rsidR="007F59D8" w:rsidRPr="00EB7762">
        <w:rPr>
          <w:rFonts w:ascii="Century" w:hAnsi="Century"/>
          <w:i/>
          <w:iCs/>
          <w:sz w:val="24"/>
          <w:szCs w:val="24"/>
        </w:rPr>
        <w:t>but rather rejoice because your names are written in heaven</w:t>
      </w:r>
      <w:r w:rsidR="007F59D8">
        <w:rPr>
          <w:rFonts w:ascii="Century" w:hAnsi="Century"/>
          <w:sz w:val="24"/>
          <w:szCs w:val="24"/>
        </w:rPr>
        <w:t xml:space="preserve">”.  The NKJV &amp; the KJV renderings suggest that Jesus is not saying that the disciples are not to rejoice in the power they have over demons, only that they are to have more joy in the fact their names </w:t>
      </w:r>
      <w:r w:rsidR="007F59D8">
        <w:rPr>
          <w:rFonts w:ascii="Century" w:hAnsi="Century"/>
          <w:sz w:val="24"/>
          <w:szCs w:val="24"/>
        </w:rPr>
        <w:lastRenderedPageBreak/>
        <w:t>are recorded in heaven.  This idea is conveyed through the inclusion of the word “</w:t>
      </w:r>
      <w:r w:rsidR="007F59D8">
        <w:rPr>
          <w:rFonts w:ascii="Century" w:hAnsi="Century"/>
          <w:i/>
          <w:iCs/>
          <w:sz w:val="24"/>
          <w:szCs w:val="24"/>
        </w:rPr>
        <w:t>rather</w:t>
      </w:r>
      <w:r w:rsidR="007F59D8">
        <w:rPr>
          <w:rFonts w:ascii="Century" w:hAnsi="Century"/>
          <w:sz w:val="24"/>
          <w:szCs w:val="24"/>
        </w:rPr>
        <w:t>”</w:t>
      </w:r>
      <w:r w:rsidR="009924E4">
        <w:rPr>
          <w:rFonts w:ascii="Century" w:hAnsi="Century"/>
          <w:sz w:val="24"/>
          <w:szCs w:val="24"/>
        </w:rPr>
        <w:t>.  H</w:t>
      </w:r>
      <w:r w:rsidR="007F59D8">
        <w:rPr>
          <w:rFonts w:ascii="Century" w:hAnsi="Century"/>
          <w:sz w:val="24"/>
          <w:szCs w:val="24"/>
        </w:rPr>
        <w:t>owever</w:t>
      </w:r>
      <w:r w:rsidR="009924E4">
        <w:rPr>
          <w:rFonts w:ascii="Century" w:hAnsi="Century"/>
          <w:sz w:val="24"/>
          <w:szCs w:val="24"/>
        </w:rPr>
        <w:t>,</w:t>
      </w:r>
      <w:r w:rsidR="007F59D8">
        <w:rPr>
          <w:rFonts w:ascii="Century" w:hAnsi="Century"/>
          <w:sz w:val="24"/>
          <w:szCs w:val="24"/>
        </w:rPr>
        <w:t xml:space="preserve"> the textual evidence strongly indicates that this word was not originally in this verse when Luke wrote it (which is why the word “</w:t>
      </w:r>
      <w:r w:rsidR="007F59D8">
        <w:rPr>
          <w:rFonts w:ascii="Century" w:hAnsi="Century"/>
          <w:i/>
          <w:iCs/>
          <w:sz w:val="24"/>
          <w:szCs w:val="24"/>
        </w:rPr>
        <w:t>rather</w:t>
      </w:r>
      <w:r w:rsidR="007F59D8">
        <w:rPr>
          <w:rFonts w:ascii="Century" w:hAnsi="Century"/>
          <w:sz w:val="24"/>
          <w:szCs w:val="24"/>
        </w:rPr>
        <w:t xml:space="preserve">” is not present in the following translations: </w:t>
      </w:r>
      <w:r w:rsidR="00EB7762">
        <w:rPr>
          <w:rFonts w:ascii="Century" w:hAnsi="Century"/>
          <w:sz w:val="24"/>
          <w:szCs w:val="24"/>
        </w:rPr>
        <w:t>ESV, NASB, HCSB, NIV, CEV, NCV, NET, NLT, NRSV</w:t>
      </w:r>
      <w:r w:rsidR="007F59D8">
        <w:rPr>
          <w:rFonts w:ascii="Century" w:hAnsi="Century"/>
          <w:sz w:val="24"/>
          <w:szCs w:val="24"/>
        </w:rPr>
        <w:t>)</w:t>
      </w:r>
      <w:r w:rsidR="00EB7762">
        <w:rPr>
          <w:rFonts w:ascii="Century" w:hAnsi="Century"/>
          <w:sz w:val="24"/>
          <w:szCs w:val="24"/>
        </w:rPr>
        <w:t xml:space="preserve">.  The inclusion of this word is wrong, and highly misleading.  But, why would Jesus forbid His disciples </w:t>
      </w:r>
      <w:r w:rsidR="009924E4">
        <w:rPr>
          <w:rFonts w:ascii="Century" w:hAnsi="Century"/>
          <w:sz w:val="24"/>
          <w:szCs w:val="24"/>
        </w:rPr>
        <w:t>from</w:t>
      </w:r>
      <w:r w:rsidR="00EB7762">
        <w:rPr>
          <w:rFonts w:ascii="Century" w:hAnsi="Century"/>
          <w:sz w:val="24"/>
          <w:szCs w:val="24"/>
        </w:rPr>
        <w:t xml:space="preserve"> taking joy in the authority He had given them and the good they could do with it?  The answer is that Jesus is talking about what one roots one’s joy in.  The idea is not that they could not be glad that God gave them this authority; instead, it was not to be the true source of their joy.  That is because experiences can v</w:t>
      </w:r>
      <w:r w:rsidR="009924E4">
        <w:rPr>
          <w:rFonts w:ascii="Century" w:hAnsi="Century"/>
          <w:sz w:val="24"/>
          <w:szCs w:val="24"/>
        </w:rPr>
        <w:t>a</w:t>
      </w:r>
      <w:r w:rsidR="00EB7762">
        <w:rPr>
          <w:rFonts w:ascii="Century" w:hAnsi="Century"/>
          <w:sz w:val="24"/>
          <w:szCs w:val="24"/>
        </w:rPr>
        <w:t xml:space="preserve">ry.  One can be successful or victorious in one situation, and then may soon after experience failure and defeat.  This latter experience then could take away one’s joy.  </w:t>
      </w:r>
      <w:r w:rsidR="009924E4">
        <w:rPr>
          <w:rFonts w:ascii="Century" w:hAnsi="Century"/>
          <w:sz w:val="24"/>
          <w:szCs w:val="24"/>
        </w:rPr>
        <w:t>But t</w:t>
      </w:r>
      <w:r w:rsidR="00EB7762">
        <w:rPr>
          <w:rFonts w:ascii="Century" w:hAnsi="Century"/>
          <w:sz w:val="24"/>
          <w:szCs w:val="24"/>
        </w:rPr>
        <w:t xml:space="preserve">he believer is meant to have ceaseless joy (Phil.4:4).  Joy can be ceaseless only when it is rooted in something that will not change.  The unchangeable reality that Jesus exhorted His disciples to rejoice in was that their names were written in heaven.  The imagery </w:t>
      </w:r>
      <w:r w:rsidR="009924E4">
        <w:rPr>
          <w:rFonts w:ascii="Century" w:hAnsi="Century"/>
          <w:sz w:val="24"/>
          <w:szCs w:val="24"/>
        </w:rPr>
        <w:t xml:space="preserve">of </w:t>
      </w:r>
      <w:r w:rsidR="00EB7762">
        <w:rPr>
          <w:rFonts w:ascii="Century" w:hAnsi="Century"/>
          <w:sz w:val="24"/>
          <w:szCs w:val="24"/>
        </w:rPr>
        <w:t>one’s name being written in heaven came from the custom of the day where cities would have registries.  All the names of those who lived in a city would be written in the official registry of th</w:t>
      </w:r>
      <w:r w:rsidR="009924E4">
        <w:rPr>
          <w:rFonts w:ascii="Century" w:hAnsi="Century"/>
          <w:sz w:val="24"/>
          <w:szCs w:val="24"/>
        </w:rPr>
        <w:t>at</w:t>
      </w:r>
      <w:r w:rsidR="00EB7762">
        <w:rPr>
          <w:rFonts w:ascii="Century" w:hAnsi="Century"/>
          <w:sz w:val="24"/>
          <w:szCs w:val="24"/>
        </w:rPr>
        <w:t xml:space="preserve"> city.  </w:t>
      </w:r>
      <w:r w:rsidR="00841AA0">
        <w:rPr>
          <w:rFonts w:ascii="Century" w:hAnsi="Century"/>
          <w:sz w:val="24"/>
          <w:szCs w:val="24"/>
        </w:rPr>
        <w:t>This indicated that one belonged to that given city.  When applied to heaven it means that one is a citizen of heaven and belong to God as one of His people.  Jesus says this is what a believer should rejoice in.  First, because it is a reality that will never change.  Second, it is a present possession (the names “</w:t>
      </w:r>
      <w:r w:rsidR="00841AA0" w:rsidRPr="00841AA0">
        <w:rPr>
          <w:rFonts w:ascii="Century" w:hAnsi="Century"/>
          <w:i/>
          <w:iCs/>
          <w:sz w:val="24"/>
          <w:szCs w:val="24"/>
        </w:rPr>
        <w:t>are written in heaven</w:t>
      </w:r>
      <w:r w:rsidR="00841AA0">
        <w:rPr>
          <w:rFonts w:ascii="Century" w:hAnsi="Century"/>
          <w:sz w:val="24"/>
          <w:szCs w:val="24"/>
        </w:rPr>
        <w:t>”, not “</w:t>
      </w:r>
      <w:r w:rsidR="00841AA0">
        <w:rPr>
          <w:rFonts w:ascii="Century" w:hAnsi="Century"/>
          <w:i/>
          <w:iCs/>
          <w:sz w:val="24"/>
          <w:szCs w:val="24"/>
        </w:rPr>
        <w:t>will be written in heaven</w:t>
      </w:r>
      <w:r w:rsidR="00841AA0">
        <w:rPr>
          <w:rFonts w:ascii="Century" w:hAnsi="Century"/>
          <w:sz w:val="24"/>
          <w:szCs w:val="24"/>
        </w:rPr>
        <w:t>”).  Third, it is the most important blessing that a person can possess; an eternal and ultimately perfect life in communion with God.</w:t>
      </w:r>
    </w:p>
    <w:p w14:paraId="72220162" w14:textId="623ED00D" w:rsidR="00DF3C18" w:rsidRDefault="00DF3C18" w:rsidP="00DF3C18">
      <w:pPr>
        <w:pStyle w:val="NoSpacing"/>
        <w:rPr>
          <w:rFonts w:ascii="Century" w:hAnsi="Century"/>
          <w:sz w:val="24"/>
          <w:szCs w:val="24"/>
        </w:rPr>
      </w:pPr>
    </w:p>
    <w:p w14:paraId="04ACF116" w14:textId="67B4EF18" w:rsidR="00C6101B" w:rsidRPr="00C6101B" w:rsidRDefault="00C6101B" w:rsidP="00DF3C18">
      <w:pPr>
        <w:pStyle w:val="NoSpacing"/>
        <w:rPr>
          <w:rFonts w:ascii="Century" w:hAnsi="Century"/>
          <w:b/>
          <w:bCs/>
          <w:sz w:val="24"/>
          <w:szCs w:val="24"/>
        </w:rPr>
      </w:pPr>
      <w:r w:rsidRPr="00C6101B">
        <w:rPr>
          <w:rFonts w:ascii="Century" w:hAnsi="Century"/>
          <w:b/>
          <w:bCs/>
          <w:sz w:val="24"/>
          <w:szCs w:val="24"/>
        </w:rPr>
        <w:t xml:space="preserve">II. </w:t>
      </w:r>
      <w:r w:rsidRPr="00C6101B">
        <w:rPr>
          <w:rFonts w:ascii="Century" w:hAnsi="Century"/>
          <w:b/>
          <w:bCs/>
          <w:sz w:val="24"/>
          <w:szCs w:val="24"/>
          <w:u w:val="single"/>
        </w:rPr>
        <w:t>The Revelation</w:t>
      </w:r>
      <w:r w:rsidRPr="00C6101B">
        <w:rPr>
          <w:rFonts w:ascii="Century" w:hAnsi="Century"/>
          <w:b/>
          <w:bCs/>
          <w:sz w:val="24"/>
          <w:szCs w:val="24"/>
        </w:rPr>
        <w:t>: (vs.21-22)</w:t>
      </w:r>
    </w:p>
    <w:p w14:paraId="61FFE376" w14:textId="4634E28D" w:rsidR="00841AA0" w:rsidRDefault="00841AA0" w:rsidP="00841AA0">
      <w:pPr>
        <w:pStyle w:val="NoSpacing"/>
        <w:rPr>
          <w:rFonts w:ascii="Century" w:hAnsi="Century"/>
          <w:sz w:val="24"/>
          <w:szCs w:val="24"/>
        </w:rPr>
      </w:pPr>
      <w:r>
        <w:rPr>
          <w:rFonts w:ascii="Century" w:hAnsi="Century"/>
          <w:sz w:val="24"/>
          <w:szCs w:val="24"/>
        </w:rPr>
        <w:t xml:space="preserve">     Jesus then turned to address another reward that is given freely to His disciples; “</w:t>
      </w:r>
      <w:r w:rsidRPr="00841AA0">
        <w:rPr>
          <w:rFonts w:ascii="Century" w:hAnsi="Century"/>
          <w:i/>
          <w:iCs/>
          <w:sz w:val="24"/>
          <w:szCs w:val="24"/>
        </w:rPr>
        <w:t>In that hour Jesus rejoiced in the Spirit and said, ‘I thank You, Father, Lord of heaven and earth’</w:t>
      </w:r>
      <w:r>
        <w:rPr>
          <w:rFonts w:ascii="Century" w:hAnsi="Century"/>
          <w:sz w:val="24"/>
          <w:szCs w:val="24"/>
        </w:rPr>
        <w:t>” (vs.21a).</w:t>
      </w:r>
      <w:r w:rsidR="00D92D48">
        <w:rPr>
          <w:rFonts w:ascii="Century" w:hAnsi="Century"/>
          <w:sz w:val="24"/>
          <w:szCs w:val="24"/>
        </w:rPr>
        <w:t xml:space="preserve">  This is the only record in any of the Gospels of Jesus rejoicing.  The Greek word that Luke used refers not to a settled sense of joy, but to an enthusiastic, celebratory joy.  The object of Jesus’ rejoicing, was the same thing He thanked God for.  We are told that Jesus’ rejoicing was “</w:t>
      </w:r>
      <w:r w:rsidR="00D92D48">
        <w:rPr>
          <w:rFonts w:ascii="Century" w:hAnsi="Century"/>
          <w:i/>
          <w:iCs/>
          <w:sz w:val="24"/>
          <w:szCs w:val="24"/>
        </w:rPr>
        <w:t>in the Spirit</w:t>
      </w:r>
      <w:r w:rsidR="00D92D48">
        <w:rPr>
          <w:rFonts w:ascii="Century" w:hAnsi="Century"/>
          <w:sz w:val="24"/>
          <w:szCs w:val="24"/>
        </w:rPr>
        <w:t>”, meaning this was rejoicing inspired and led by God’s Spirit within Jesus.  Because of this we have reference to all three members of the trinity in this verse.  Together they celebrate what is being accomplished in these saints.  Finally, in this part of the verse, we are told that Jesus addressed God not only as Father, but as “</w:t>
      </w:r>
      <w:r w:rsidR="00D92D48">
        <w:rPr>
          <w:rFonts w:ascii="Century" w:hAnsi="Century"/>
          <w:i/>
          <w:iCs/>
          <w:sz w:val="24"/>
          <w:szCs w:val="24"/>
        </w:rPr>
        <w:t>Lord of heaven and earth</w:t>
      </w:r>
      <w:r w:rsidR="00D92D48">
        <w:rPr>
          <w:rFonts w:ascii="Century" w:hAnsi="Century"/>
          <w:sz w:val="24"/>
          <w:szCs w:val="24"/>
        </w:rPr>
        <w:t>”, a title that speaks of God universal sovereignty.</w:t>
      </w:r>
    </w:p>
    <w:p w14:paraId="75E42205" w14:textId="102DB4D0" w:rsidR="00D92D48" w:rsidRDefault="00D92D48" w:rsidP="00D92D48">
      <w:pPr>
        <w:pStyle w:val="NoSpacing"/>
        <w:rPr>
          <w:rFonts w:ascii="Century" w:hAnsi="Century"/>
          <w:sz w:val="24"/>
          <w:szCs w:val="24"/>
        </w:rPr>
      </w:pPr>
      <w:r>
        <w:rPr>
          <w:rFonts w:ascii="Century" w:hAnsi="Century"/>
          <w:sz w:val="24"/>
          <w:szCs w:val="24"/>
        </w:rPr>
        <w:t xml:space="preserve">     Next Luke records what Jesus thanked His Father for; “</w:t>
      </w:r>
      <w:r w:rsidRPr="00D92D48">
        <w:rPr>
          <w:rFonts w:ascii="Century" w:hAnsi="Century"/>
          <w:i/>
          <w:iCs/>
          <w:sz w:val="24"/>
          <w:szCs w:val="24"/>
        </w:rPr>
        <w:t>that You have hidden these things from the wise and prudent and revealed them to babes</w:t>
      </w:r>
      <w:r>
        <w:rPr>
          <w:rFonts w:ascii="Century" w:hAnsi="Century"/>
          <w:sz w:val="24"/>
          <w:szCs w:val="24"/>
        </w:rPr>
        <w:t xml:space="preserve">” (vs.21b).  Some have taken these words, and things that Paul wrote in the early chapters of his first letter to the Corinthians to support the idea that higher education and advanced learning have no place in the Christian life.  However, that is not Jesus’ point at all.  Throughout the </w:t>
      </w:r>
      <w:r w:rsidR="001E7A21">
        <w:rPr>
          <w:rFonts w:ascii="Century" w:hAnsi="Century"/>
          <w:sz w:val="24"/>
          <w:szCs w:val="24"/>
        </w:rPr>
        <w:t xml:space="preserve">Scriptures, wisdom is presented as a virtue.  Knowledge and understanding are always understood to be good things.  The problem with those who Jesus refers to here as the wise and prudent, was not what they knew, but </w:t>
      </w:r>
      <w:r w:rsidR="001E7A21">
        <w:rPr>
          <w:rFonts w:ascii="Century" w:hAnsi="Century"/>
          <w:sz w:val="24"/>
          <w:szCs w:val="24"/>
        </w:rPr>
        <w:lastRenderedPageBreak/>
        <w:t xml:space="preserve">what they did with what they learned.  The expression is also intentionally ironic, for those who are referred to here are actually not wise or prudent in a Biblical sense.  The reference was to the sophisticated and educated Pharisees, Scribes, and Sadducees.  These religious leaders, and some of their secular counterparts were arrogant, and were unwilling to learn from God through Jesus.  They made up their own minds and thought themselves so wise they could not even entertain the possibility that they were wrong about anything.  God hid the truth from them, not in the sense that these men were seeking it and God denied them the chance to perceive it; instead, in judgment for their arrogance and hard hearts, God refused to overwhelm their evil hearts with His grace, and </w:t>
      </w:r>
      <w:r w:rsidR="0096690B">
        <w:rPr>
          <w:rFonts w:ascii="Century" w:hAnsi="Century"/>
          <w:sz w:val="24"/>
          <w:szCs w:val="24"/>
        </w:rPr>
        <w:t xml:space="preserve">He </w:t>
      </w:r>
      <w:r w:rsidR="001E7A21">
        <w:rPr>
          <w:rFonts w:ascii="Century" w:hAnsi="Century"/>
          <w:sz w:val="24"/>
          <w:szCs w:val="24"/>
        </w:rPr>
        <w:t>left them in their darkness.  That this is the idea is made clear by the opposite part of the expression.  Those who are set in contrast to the wise and prudent are not said to be the ignorant or stupid; they are referred to as “</w:t>
      </w:r>
      <w:r w:rsidR="001E7A21">
        <w:rPr>
          <w:rFonts w:ascii="Century" w:hAnsi="Century"/>
          <w:i/>
          <w:iCs/>
          <w:sz w:val="24"/>
          <w:szCs w:val="24"/>
        </w:rPr>
        <w:t>babes</w:t>
      </w:r>
      <w:r w:rsidR="001E7A21">
        <w:rPr>
          <w:rFonts w:ascii="Century" w:hAnsi="Century"/>
          <w:sz w:val="24"/>
          <w:szCs w:val="24"/>
        </w:rPr>
        <w:t xml:space="preserve">”.  The term referred not to newborns, but to young toddlers.  The idea is of children just starting to learn, who in a real sense understand they do not know much, but want to learn.  Therefore, this designation refers to those of humble hearts who are open to what God will reveal to them.  To these God imparted the ability to understand the spiritual truths that Jesus was teaching.  Since it was God in His sovereignty who enlightened them and gave them the knowledge of the truth, Jesus thanks the Father for this.  Jesus was overjoyed </w:t>
      </w:r>
      <w:r w:rsidR="0096690B">
        <w:rPr>
          <w:rFonts w:ascii="Century" w:hAnsi="Century"/>
          <w:sz w:val="24"/>
          <w:szCs w:val="24"/>
        </w:rPr>
        <w:t xml:space="preserve">in the way these disciples were grasping spiritual truth.  This </w:t>
      </w:r>
      <w:r w:rsidR="001E7A21">
        <w:rPr>
          <w:rFonts w:ascii="Century" w:hAnsi="Century"/>
          <w:sz w:val="24"/>
          <w:szCs w:val="24"/>
        </w:rPr>
        <w:t xml:space="preserve">reveals that He and the Father </w:t>
      </w:r>
      <w:r w:rsidR="0096690B">
        <w:rPr>
          <w:rFonts w:ascii="Century" w:hAnsi="Century"/>
          <w:sz w:val="24"/>
          <w:szCs w:val="24"/>
        </w:rPr>
        <w:t xml:space="preserve">delight in the </w:t>
      </w:r>
      <w:r w:rsidR="00622244">
        <w:rPr>
          <w:rFonts w:ascii="Century" w:hAnsi="Century"/>
          <w:sz w:val="24"/>
          <w:szCs w:val="24"/>
        </w:rPr>
        <w:t xml:space="preserve">spiritual </w:t>
      </w:r>
      <w:r w:rsidR="0096690B">
        <w:rPr>
          <w:rFonts w:ascii="Century" w:hAnsi="Century"/>
          <w:sz w:val="24"/>
          <w:szCs w:val="24"/>
        </w:rPr>
        <w:t>growth of the elect</w:t>
      </w:r>
      <w:r w:rsidR="00622244">
        <w:rPr>
          <w:rFonts w:ascii="Century" w:hAnsi="Century"/>
          <w:sz w:val="24"/>
          <w:szCs w:val="24"/>
        </w:rPr>
        <w:t>.</w:t>
      </w:r>
    </w:p>
    <w:p w14:paraId="28620AD6" w14:textId="78A0C818" w:rsidR="00622244" w:rsidRDefault="00622244" w:rsidP="00622244">
      <w:pPr>
        <w:pStyle w:val="NoSpacing"/>
        <w:rPr>
          <w:rFonts w:ascii="Century" w:hAnsi="Century"/>
          <w:sz w:val="24"/>
          <w:szCs w:val="24"/>
        </w:rPr>
      </w:pPr>
      <w:r>
        <w:rPr>
          <w:rFonts w:ascii="Century" w:hAnsi="Century"/>
          <w:sz w:val="24"/>
          <w:szCs w:val="24"/>
        </w:rPr>
        <w:t xml:space="preserve">     Luke then records Jesus acknowledging why God the Father revealed spiritual truth to the disciples; “</w:t>
      </w:r>
      <w:r w:rsidRPr="00622244">
        <w:rPr>
          <w:rFonts w:ascii="Century" w:hAnsi="Century"/>
          <w:i/>
          <w:iCs/>
          <w:sz w:val="24"/>
          <w:szCs w:val="24"/>
        </w:rPr>
        <w:t>Even so, Father, for so it seemed good in Your sight</w:t>
      </w:r>
      <w:r>
        <w:rPr>
          <w:rFonts w:ascii="Century" w:hAnsi="Century"/>
          <w:sz w:val="24"/>
          <w:szCs w:val="24"/>
        </w:rPr>
        <w:t>” (vs.21c).  The wording more literally conveys the idea that God does this because it brings Him pleasure to do so.  God wants and delights in people receiving spiritual truth; it is only a person’s stubbornness and sinful resistance to God that causes God to refrain from disclosing truth; because in reality, such people are indicating that they really do not want to hear anything other than what they want to believe.</w:t>
      </w:r>
    </w:p>
    <w:p w14:paraId="09E9EBE6" w14:textId="44CB1A6B" w:rsidR="00622244" w:rsidRDefault="00622244" w:rsidP="00622244">
      <w:pPr>
        <w:pStyle w:val="NoSpacing"/>
        <w:rPr>
          <w:rFonts w:ascii="Century" w:hAnsi="Century"/>
          <w:sz w:val="24"/>
          <w:szCs w:val="24"/>
        </w:rPr>
      </w:pPr>
      <w:r>
        <w:rPr>
          <w:rFonts w:ascii="Century" w:hAnsi="Century"/>
          <w:sz w:val="24"/>
          <w:szCs w:val="24"/>
        </w:rPr>
        <w:t xml:space="preserve">     Jesus then elaborates on the special relationship that He has with the Father that plays an import part in the revelatory process; “</w:t>
      </w:r>
      <w:r w:rsidRPr="00622244">
        <w:rPr>
          <w:rFonts w:ascii="Century" w:hAnsi="Century"/>
          <w:i/>
          <w:iCs/>
          <w:sz w:val="24"/>
          <w:szCs w:val="24"/>
        </w:rPr>
        <w:t>All things have been delivered to Me by My Father, and no one knows who the Son is except the Father, and who the Father is except the Son, and the one to whom the Son wills to reveal Him</w:t>
      </w:r>
      <w:r>
        <w:rPr>
          <w:rFonts w:ascii="Century" w:hAnsi="Century"/>
          <w:sz w:val="24"/>
          <w:szCs w:val="24"/>
        </w:rPr>
        <w:t>” (vs.22).  The logic of what is said here is expressed in the form of a chiasm; a customary was of expressing ideas:</w:t>
      </w:r>
    </w:p>
    <w:p w14:paraId="3EC14EA4" w14:textId="77777777" w:rsidR="00622244" w:rsidRPr="00622244" w:rsidRDefault="00622244" w:rsidP="00622244">
      <w:pPr>
        <w:pStyle w:val="NoSpacing"/>
        <w:rPr>
          <w:rFonts w:ascii="Century" w:hAnsi="Century"/>
          <w:sz w:val="16"/>
          <w:szCs w:val="16"/>
        </w:rPr>
      </w:pPr>
    </w:p>
    <w:p w14:paraId="6E0B968A" w14:textId="77777777" w:rsidR="00622244" w:rsidRPr="00622244" w:rsidRDefault="00622244" w:rsidP="00622244">
      <w:pPr>
        <w:pStyle w:val="NoSpacing"/>
        <w:rPr>
          <w:rFonts w:ascii="Century" w:hAnsi="Century"/>
          <w:sz w:val="24"/>
          <w:szCs w:val="24"/>
        </w:rPr>
      </w:pPr>
      <w:r w:rsidRPr="00622244">
        <w:rPr>
          <w:rFonts w:ascii="Century" w:hAnsi="Century"/>
          <w:sz w:val="24"/>
          <w:szCs w:val="24"/>
        </w:rPr>
        <w:t xml:space="preserve">  A Jesus thanks the Father for revealing the Son</w:t>
      </w:r>
    </w:p>
    <w:p w14:paraId="4D9B30FB" w14:textId="77777777" w:rsidR="00622244" w:rsidRPr="00622244" w:rsidRDefault="00622244" w:rsidP="00622244">
      <w:pPr>
        <w:pStyle w:val="NoSpacing"/>
        <w:rPr>
          <w:rFonts w:ascii="Century" w:hAnsi="Century"/>
          <w:sz w:val="24"/>
          <w:szCs w:val="24"/>
        </w:rPr>
      </w:pPr>
      <w:r w:rsidRPr="00622244">
        <w:rPr>
          <w:rFonts w:ascii="Century" w:hAnsi="Century"/>
          <w:sz w:val="24"/>
          <w:szCs w:val="24"/>
        </w:rPr>
        <w:t xml:space="preserve">     B Jesus acknowledges that only the Father knows the Son </w:t>
      </w:r>
    </w:p>
    <w:p w14:paraId="55B2E8F8" w14:textId="77777777" w:rsidR="00622244" w:rsidRPr="00622244" w:rsidRDefault="00622244" w:rsidP="00622244">
      <w:pPr>
        <w:pStyle w:val="NoSpacing"/>
        <w:rPr>
          <w:rFonts w:ascii="Century" w:hAnsi="Century"/>
          <w:sz w:val="24"/>
          <w:szCs w:val="24"/>
        </w:rPr>
      </w:pPr>
      <w:r w:rsidRPr="00622244">
        <w:rPr>
          <w:rFonts w:ascii="Century" w:hAnsi="Century"/>
          <w:sz w:val="24"/>
          <w:szCs w:val="24"/>
        </w:rPr>
        <w:t xml:space="preserve">         C Thus, only the Father can reveal the Son</w:t>
      </w:r>
    </w:p>
    <w:p w14:paraId="4BA05F7D" w14:textId="77777777" w:rsidR="00622244" w:rsidRPr="00622244" w:rsidRDefault="00622244" w:rsidP="00622244">
      <w:pPr>
        <w:pStyle w:val="NoSpacing"/>
        <w:rPr>
          <w:rFonts w:ascii="Century" w:hAnsi="Century"/>
          <w:sz w:val="24"/>
          <w:szCs w:val="24"/>
        </w:rPr>
      </w:pPr>
      <w:r w:rsidRPr="00622244">
        <w:rPr>
          <w:rFonts w:ascii="Century" w:hAnsi="Century"/>
          <w:sz w:val="24"/>
          <w:szCs w:val="24"/>
        </w:rPr>
        <w:t xml:space="preserve">     B Only the Son know the Father</w:t>
      </w:r>
    </w:p>
    <w:p w14:paraId="627C1FBD" w14:textId="77777777" w:rsidR="00622244" w:rsidRPr="00622244" w:rsidRDefault="00622244" w:rsidP="00622244">
      <w:pPr>
        <w:pStyle w:val="NoSpacing"/>
        <w:rPr>
          <w:rFonts w:ascii="Century" w:hAnsi="Century"/>
          <w:sz w:val="24"/>
          <w:szCs w:val="24"/>
        </w:rPr>
      </w:pPr>
      <w:r w:rsidRPr="00622244">
        <w:rPr>
          <w:rFonts w:ascii="Century" w:hAnsi="Century"/>
          <w:sz w:val="24"/>
          <w:szCs w:val="24"/>
        </w:rPr>
        <w:t xml:space="preserve">  A Thus, the Son can reveal the Father</w:t>
      </w:r>
    </w:p>
    <w:p w14:paraId="4EDA93FD" w14:textId="77777777" w:rsidR="00622244" w:rsidRPr="00622244" w:rsidRDefault="00622244" w:rsidP="00622244">
      <w:pPr>
        <w:pStyle w:val="NoSpacing"/>
        <w:rPr>
          <w:rFonts w:ascii="Century" w:hAnsi="Century"/>
          <w:sz w:val="16"/>
          <w:szCs w:val="16"/>
        </w:rPr>
      </w:pPr>
    </w:p>
    <w:p w14:paraId="05171203" w14:textId="1BECAB96" w:rsidR="00581386" w:rsidRDefault="00B76E0E" w:rsidP="00581386">
      <w:pPr>
        <w:pStyle w:val="NoSpacing"/>
        <w:rPr>
          <w:rFonts w:ascii="Century" w:hAnsi="Century"/>
          <w:sz w:val="24"/>
          <w:szCs w:val="24"/>
        </w:rPr>
      </w:pPr>
      <w:r>
        <w:rPr>
          <w:rFonts w:ascii="Century" w:hAnsi="Century"/>
          <w:sz w:val="24"/>
          <w:szCs w:val="24"/>
        </w:rPr>
        <w:t xml:space="preserve">The idea here is that just as God is the only one who can reveal the truth about who Christ is to human beings; so, Christ is the only one who can ultimately reveal the truth about the Father.  Some interpreters </w:t>
      </w:r>
      <w:r w:rsidR="0096690B">
        <w:rPr>
          <w:rFonts w:ascii="Century" w:hAnsi="Century"/>
          <w:sz w:val="24"/>
          <w:szCs w:val="24"/>
        </w:rPr>
        <w:t xml:space="preserve">point out </w:t>
      </w:r>
      <w:r>
        <w:rPr>
          <w:rFonts w:ascii="Century" w:hAnsi="Century"/>
          <w:sz w:val="24"/>
          <w:szCs w:val="24"/>
        </w:rPr>
        <w:t xml:space="preserve">that </w:t>
      </w:r>
      <w:r w:rsidR="00622244">
        <w:rPr>
          <w:rFonts w:ascii="Century" w:hAnsi="Century"/>
          <w:sz w:val="24"/>
          <w:szCs w:val="24"/>
        </w:rPr>
        <w:t>the expression “</w:t>
      </w:r>
      <w:r w:rsidR="00622244">
        <w:rPr>
          <w:rFonts w:ascii="Century" w:hAnsi="Century"/>
          <w:i/>
          <w:iCs/>
          <w:sz w:val="24"/>
          <w:szCs w:val="24"/>
        </w:rPr>
        <w:t>all things</w:t>
      </w:r>
      <w:r>
        <w:rPr>
          <w:rFonts w:ascii="Century" w:hAnsi="Century"/>
          <w:sz w:val="24"/>
          <w:szCs w:val="24"/>
        </w:rPr>
        <w:t>”</w:t>
      </w:r>
      <w:r w:rsidR="00622244">
        <w:rPr>
          <w:rFonts w:ascii="Century" w:hAnsi="Century"/>
          <w:sz w:val="24"/>
          <w:szCs w:val="24"/>
        </w:rPr>
        <w:t xml:space="preserve">, when used without a specific or clarifying reference, almost always means </w:t>
      </w:r>
      <w:r w:rsidR="00622244">
        <w:rPr>
          <w:rFonts w:ascii="Century" w:hAnsi="Century"/>
          <w:sz w:val="24"/>
          <w:szCs w:val="24"/>
        </w:rPr>
        <w:lastRenderedPageBreak/>
        <w:t xml:space="preserve">everything in the universe (Jn.1:3; Acts 17:24; Eph.3:9; Col.1:16).  Thus, </w:t>
      </w:r>
      <w:r w:rsidR="0096690B">
        <w:rPr>
          <w:rFonts w:ascii="Century" w:hAnsi="Century"/>
          <w:sz w:val="24"/>
          <w:szCs w:val="24"/>
        </w:rPr>
        <w:t xml:space="preserve">they conclude that </w:t>
      </w:r>
      <w:r w:rsidR="00622244">
        <w:rPr>
          <w:rFonts w:ascii="Century" w:hAnsi="Century"/>
          <w:sz w:val="24"/>
          <w:szCs w:val="24"/>
        </w:rPr>
        <w:t>Jesus was saying that the Father had given Him authority over everything in the universe in fulfillment of prophecy (Dan.7:13-14).</w:t>
      </w:r>
      <w:r>
        <w:rPr>
          <w:rFonts w:ascii="Century" w:hAnsi="Century"/>
          <w:sz w:val="24"/>
          <w:szCs w:val="24"/>
        </w:rPr>
        <w:t xml:space="preserve">  </w:t>
      </w:r>
      <w:r w:rsidR="00622244">
        <w:rPr>
          <w:rFonts w:ascii="Century" w:hAnsi="Century"/>
          <w:sz w:val="24"/>
          <w:szCs w:val="24"/>
        </w:rPr>
        <w:t xml:space="preserve">However, </w:t>
      </w:r>
      <w:r>
        <w:rPr>
          <w:rFonts w:ascii="Century" w:hAnsi="Century"/>
          <w:sz w:val="24"/>
          <w:szCs w:val="24"/>
        </w:rPr>
        <w:t>this conclusion ignores not only the context here; but also, the context of the Gospel of Matthew where the identical statement can be found (Matt.11:27).  B</w:t>
      </w:r>
      <w:r w:rsidR="00622244">
        <w:rPr>
          <w:rFonts w:ascii="Century" w:hAnsi="Century"/>
          <w:sz w:val="24"/>
          <w:szCs w:val="24"/>
        </w:rPr>
        <w:t xml:space="preserve">oth passages deal with revelation; </w:t>
      </w:r>
      <w:r>
        <w:rPr>
          <w:rFonts w:ascii="Century" w:hAnsi="Century"/>
          <w:sz w:val="24"/>
          <w:szCs w:val="24"/>
        </w:rPr>
        <w:t xml:space="preserve">therefore, since that is the contextual point, </w:t>
      </w:r>
      <w:r w:rsidR="00622244">
        <w:rPr>
          <w:rFonts w:ascii="Century" w:hAnsi="Century"/>
          <w:sz w:val="24"/>
          <w:szCs w:val="24"/>
        </w:rPr>
        <w:t>it is more likely that th</w:t>
      </w:r>
      <w:r>
        <w:rPr>
          <w:rFonts w:ascii="Century" w:hAnsi="Century"/>
          <w:sz w:val="24"/>
          <w:szCs w:val="24"/>
        </w:rPr>
        <w:t>e “</w:t>
      </w:r>
      <w:r>
        <w:rPr>
          <w:rFonts w:ascii="Century" w:hAnsi="Century"/>
          <w:i/>
          <w:iCs/>
          <w:sz w:val="24"/>
          <w:szCs w:val="24"/>
        </w:rPr>
        <w:t>all things</w:t>
      </w:r>
      <w:r>
        <w:rPr>
          <w:rFonts w:ascii="Century" w:hAnsi="Century"/>
          <w:sz w:val="24"/>
          <w:szCs w:val="24"/>
        </w:rPr>
        <w:t>” Jesus refers to here is all the things He teaches about God</w:t>
      </w:r>
      <w:r w:rsidR="0096690B">
        <w:rPr>
          <w:rFonts w:ascii="Century" w:hAnsi="Century"/>
          <w:sz w:val="24"/>
          <w:szCs w:val="24"/>
        </w:rPr>
        <w:t>.  T</w:t>
      </w:r>
      <w:r>
        <w:rPr>
          <w:rFonts w:ascii="Century" w:hAnsi="Century"/>
          <w:sz w:val="24"/>
          <w:szCs w:val="24"/>
        </w:rPr>
        <w:t xml:space="preserve">hese </w:t>
      </w:r>
      <w:r w:rsidR="0096690B">
        <w:rPr>
          <w:rFonts w:ascii="Century" w:hAnsi="Century"/>
          <w:sz w:val="24"/>
          <w:szCs w:val="24"/>
        </w:rPr>
        <w:t xml:space="preserve">things </w:t>
      </w:r>
      <w:r>
        <w:rPr>
          <w:rFonts w:ascii="Century" w:hAnsi="Century"/>
          <w:sz w:val="24"/>
          <w:szCs w:val="24"/>
        </w:rPr>
        <w:t xml:space="preserve">ultimately had their source in the Father.  This is supported by the fact that the </w:t>
      </w:r>
      <w:r w:rsidR="00622244">
        <w:rPr>
          <w:rFonts w:ascii="Century" w:hAnsi="Century"/>
          <w:sz w:val="24"/>
          <w:szCs w:val="24"/>
        </w:rPr>
        <w:t>Greek word</w:t>
      </w:r>
      <w:r>
        <w:rPr>
          <w:rFonts w:ascii="Century" w:hAnsi="Century"/>
          <w:sz w:val="24"/>
          <w:szCs w:val="24"/>
        </w:rPr>
        <w:t xml:space="preserve"> translated as </w:t>
      </w:r>
      <w:r w:rsidR="00622244">
        <w:rPr>
          <w:rFonts w:ascii="Century" w:hAnsi="Century"/>
          <w:sz w:val="24"/>
          <w:szCs w:val="24"/>
        </w:rPr>
        <w:t>“</w:t>
      </w:r>
      <w:r w:rsidR="00622244">
        <w:rPr>
          <w:rFonts w:ascii="Century" w:hAnsi="Century"/>
          <w:i/>
          <w:iCs/>
          <w:sz w:val="24"/>
          <w:szCs w:val="24"/>
        </w:rPr>
        <w:t>delivered</w:t>
      </w:r>
      <w:r>
        <w:rPr>
          <w:rFonts w:ascii="Century" w:hAnsi="Century"/>
          <w:sz w:val="24"/>
          <w:szCs w:val="24"/>
        </w:rPr>
        <w:t>”</w:t>
      </w:r>
      <w:r w:rsidR="00622244">
        <w:rPr>
          <w:rFonts w:ascii="Century" w:hAnsi="Century"/>
          <w:sz w:val="24"/>
          <w:szCs w:val="24"/>
        </w:rPr>
        <w:t xml:space="preserve"> was often used to describe the passing on of traditional teachings</w:t>
      </w:r>
      <w:r>
        <w:rPr>
          <w:rFonts w:ascii="Century" w:hAnsi="Century"/>
          <w:sz w:val="24"/>
          <w:szCs w:val="24"/>
        </w:rPr>
        <w:t xml:space="preserve"> from one to another</w:t>
      </w:r>
      <w:r w:rsidR="00622244">
        <w:rPr>
          <w:rFonts w:ascii="Century" w:hAnsi="Century"/>
          <w:sz w:val="24"/>
          <w:szCs w:val="24"/>
        </w:rPr>
        <w:t>.</w:t>
      </w:r>
      <w:r>
        <w:rPr>
          <w:rFonts w:ascii="Century" w:hAnsi="Century"/>
          <w:sz w:val="24"/>
          <w:szCs w:val="24"/>
        </w:rPr>
        <w:t xml:space="preserve">  In addition, the </w:t>
      </w:r>
      <w:r w:rsidR="00622244">
        <w:rPr>
          <w:rFonts w:ascii="Century" w:hAnsi="Century"/>
          <w:sz w:val="24"/>
          <w:szCs w:val="24"/>
        </w:rPr>
        <w:t>Greek verb used here for “</w:t>
      </w:r>
      <w:r w:rsidR="00622244">
        <w:rPr>
          <w:rFonts w:ascii="Century" w:hAnsi="Century"/>
          <w:i/>
          <w:iCs/>
          <w:sz w:val="24"/>
          <w:szCs w:val="24"/>
        </w:rPr>
        <w:t>knowledge</w:t>
      </w:r>
      <w:r w:rsidR="00622244">
        <w:rPr>
          <w:rFonts w:ascii="Century" w:hAnsi="Century"/>
          <w:sz w:val="24"/>
          <w:szCs w:val="24"/>
        </w:rPr>
        <w:t xml:space="preserve">” refers to experiential rather than informational knowledge.  Therefore, </w:t>
      </w:r>
      <w:r>
        <w:rPr>
          <w:rFonts w:ascii="Century" w:hAnsi="Century"/>
          <w:sz w:val="24"/>
          <w:szCs w:val="24"/>
        </w:rPr>
        <w:t>the</w:t>
      </w:r>
      <w:r w:rsidR="00622244">
        <w:rPr>
          <w:rFonts w:ascii="Century" w:hAnsi="Century"/>
          <w:sz w:val="24"/>
          <w:szCs w:val="24"/>
        </w:rPr>
        <w:t xml:space="preserve"> knowledge </w:t>
      </w:r>
      <w:r>
        <w:rPr>
          <w:rFonts w:ascii="Century" w:hAnsi="Century"/>
          <w:sz w:val="24"/>
          <w:szCs w:val="24"/>
        </w:rPr>
        <w:t>that Jesus refers to here is more experiential and relational; rather than abstract or informational alone.</w:t>
      </w:r>
      <w:r w:rsidR="00581386">
        <w:rPr>
          <w:rFonts w:ascii="Century" w:hAnsi="Century"/>
          <w:sz w:val="24"/>
          <w:szCs w:val="24"/>
        </w:rPr>
        <w:t xml:space="preserve">  Jesus is speaking here about the spiritual reality that God directs the process by which people come to faith.  It is a matter of God unveiling truth and opening hearts to perceive it, rather than a matter of people coming to this knowledge entirely on their own.  Jesus explains that no one can really understand the Father or what God is about without listening to the Son and His revelation.  The point in this is not that Jesus’ message is incomprehensible in itself; only that spiritual truth will not be perceived and accepted as God’s message by human hearts apart from the Son’s revelatory work.</w:t>
      </w:r>
    </w:p>
    <w:p w14:paraId="3BF21304" w14:textId="3A94DD0E" w:rsidR="00581386" w:rsidRDefault="00581386" w:rsidP="00581386">
      <w:pPr>
        <w:pStyle w:val="NoSpacing"/>
        <w:rPr>
          <w:rFonts w:ascii="Century" w:hAnsi="Century"/>
          <w:sz w:val="24"/>
          <w:szCs w:val="24"/>
        </w:rPr>
      </w:pPr>
      <w:r>
        <w:rPr>
          <w:rFonts w:ascii="Century" w:hAnsi="Century"/>
          <w:sz w:val="24"/>
          <w:szCs w:val="24"/>
        </w:rPr>
        <w:t xml:space="preserve">     It needs to be recognized that as Jesus speaks about His Sonship it is qualitatively different from that of believers.  He is connected to the Father by nature, and is a Son directly; believers are made children indirectly by union with Christ.  There is no place where Jesus speaks of God as “</w:t>
      </w:r>
      <w:r>
        <w:rPr>
          <w:rFonts w:ascii="Century" w:hAnsi="Century"/>
          <w:i/>
          <w:iCs/>
          <w:sz w:val="24"/>
          <w:szCs w:val="24"/>
        </w:rPr>
        <w:t>our Father</w:t>
      </w:r>
      <w:r>
        <w:rPr>
          <w:rFonts w:ascii="Century" w:hAnsi="Century"/>
          <w:sz w:val="24"/>
          <w:szCs w:val="24"/>
        </w:rPr>
        <w:t>” in the sense of including Himself and His disciples together.  When Jesus does use the address “</w:t>
      </w:r>
      <w:r>
        <w:rPr>
          <w:rFonts w:ascii="Century" w:hAnsi="Century"/>
          <w:i/>
          <w:iCs/>
          <w:sz w:val="24"/>
          <w:szCs w:val="24"/>
        </w:rPr>
        <w:t>our Father</w:t>
      </w:r>
      <w:r>
        <w:rPr>
          <w:rFonts w:ascii="Century" w:hAnsi="Century"/>
          <w:sz w:val="24"/>
          <w:szCs w:val="24"/>
        </w:rPr>
        <w:t>” (Matt.6:9) it is given to disciples to use in their own prayers; it is not a prayer of Jesus Himself.</w:t>
      </w:r>
    </w:p>
    <w:p w14:paraId="5CED62A8" w14:textId="77777777" w:rsidR="00747E89" w:rsidRDefault="00747E89" w:rsidP="00DF3C18">
      <w:pPr>
        <w:pStyle w:val="NoSpacing"/>
        <w:rPr>
          <w:rFonts w:ascii="Century" w:hAnsi="Century"/>
          <w:sz w:val="24"/>
          <w:szCs w:val="24"/>
        </w:rPr>
      </w:pPr>
    </w:p>
    <w:p w14:paraId="06D20A84" w14:textId="0AC0B127" w:rsidR="00DF3C18" w:rsidRPr="00C6101B" w:rsidRDefault="00C6101B" w:rsidP="00DF3C18">
      <w:pPr>
        <w:pStyle w:val="NoSpacing"/>
        <w:rPr>
          <w:rFonts w:ascii="Century" w:hAnsi="Century"/>
          <w:b/>
          <w:bCs/>
          <w:sz w:val="24"/>
          <w:szCs w:val="24"/>
        </w:rPr>
      </w:pPr>
      <w:r w:rsidRPr="00C6101B">
        <w:rPr>
          <w:rFonts w:ascii="Century" w:hAnsi="Century"/>
          <w:b/>
          <w:bCs/>
          <w:sz w:val="24"/>
          <w:szCs w:val="24"/>
        </w:rPr>
        <w:t xml:space="preserve">III. </w:t>
      </w:r>
      <w:r w:rsidRPr="00C6101B">
        <w:rPr>
          <w:rFonts w:ascii="Century" w:hAnsi="Century"/>
          <w:b/>
          <w:bCs/>
          <w:sz w:val="24"/>
          <w:szCs w:val="24"/>
          <w:u w:val="single"/>
        </w:rPr>
        <w:t>The Time</w:t>
      </w:r>
      <w:r w:rsidRPr="00C6101B">
        <w:rPr>
          <w:rFonts w:ascii="Century" w:hAnsi="Century"/>
          <w:b/>
          <w:bCs/>
          <w:sz w:val="24"/>
          <w:szCs w:val="24"/>
        </w:rPr>
        <w:t>: (vs.23-24)</w:t>
      </w:r>
    </w:p>
    <w:p w14:paraId="0E5E45B6" w14:textId="370AE294" w:rsidR="00D93E0B" w:rsidRDefault="00724F5D" w:rsidP="00724F5D">
      <w:pPr>
        <w:pStyle w:val="NoSpacing"/>
        <w:rPr>
          <w:rFonts w:ascii="Century" w:hAnsi="Century"/>
          <w:sz w:val="24"/>
          <w:szCs w:val="24"/>
        </w:rPr>
      </w:pPr>
      <w:r>
        <w:rPr>
          <w:rFonts w:ascii="Century" w:hAnsi="Century"/>
          <w:sz w:val="24"/>
          <w:szCs w:val="24"/>
        </w:rPr>
        <w:t xml:space="preserve">      </w:t>
      </w:r>
      <w:r w:rsidR="00D93E0B">
        <w:rPr>
          <w:rFonts w:ascii="Century" w:hAnsi="Century"/>
          <w:sz w:val="24"/>
          <w:szCs w:val="24"/>
        </w:rPr>
        <w:t xml:space="preserve">Luke now records the concluding words of Jesus on this occasion wherein He speaks of a third reward that His disciples enjoy; </w:t>
      </w:r>
      <w:r>
        <w:rPr>
          <w:rFonts w:ascii="Century" w:hAnsi="Century"/>
          <w:sz w:val="24"/>
          <w:szCs w:val="24"/>
        </w:rPr>
        <w:t>“</w:t>
      </w:r>
      <w:r w:rsidRPr="00724F5D">
        <w:rPr>
          <w:rFonts w:ascii="Century" w:hAnsi="Century"/>
          <w:i/>
          <w:iCs/>
          <w:sz w:val="24"/>
          <w:szCs w:val="24"/>
        </w:rPr>
        <w:t>Then He turned to His disciples and said privately, ‘Blessed are the eyes which see the things you see; for I tell you that many prophets and kings have desired to see what you see, and have not seen it, and to hear what you hear, and have not heard it</w:t>
      </w:r>
      <w:r>
        <w:rPr>
          <w:rFonts w:ascii="Century" w:hAnsi="Century"/>
          <w:sz w:val="24"/>
          <w:szCs w:val="24"/>
        </w:rPr>
        <w:t>’” (vs.23-24).</w:t>
      </w:r>
      <w:r w:rsidR="00D93E0B">
        <w:rPr>
          <w:rFonts w:ascii="Century" w:hAnsi="Century"/>
          <w:sz w:val="24"/>
          <w:szCs w:val="24"/>
        </w:rPr>
        <w:t xml:space="preserve">  Jesus reminds His disciples that they were </w:t>
      </w:r>
      <w:r w:rsidR="00747E89">
        <w:rPr>
          <w:rFonts w:ascii="Century" w:hAnsi="Century"/>
          <w:sz w:val="24"/>
          <w:szCs w:val="24"/>
        </w:rPr>
        <w:t>privilege</w:t>
      </w:r>
      <w:r w:rsidR="00D93E0B">
        <w:rPr>
          <w:rFonts w:ascii="Century" w:hAnsi="Century"/>
          <w:sz w:val="24"/>
          <w:szCs w:val="24"/>
        </w:rPr>
        <w:t>d</w:t>
      </w:r>
      <w:r w:rsidR="00747E89">
        <w:rPr>
          <w:rFonts w:ascii="Century" w:hAnsi="Century"/>
          <w:sz w:val="24"/>
          <w:szCs w:val="24"/>
        </w:rPr>
        <w:t xml:space="preserve"> to witness what they were witnessing</w:t>
      </w:r>
      <w:r w:rsidR="00D93E0B">
        <w:rPr>
          <w:rFonts w:ascii="Century" w:hAnsi="Century"/>
          <w:sz w:val="24"/>
          <w:szCs w:val="24"/>
        </w:rPr>
        <w:t>.  The reality was that great Old Testament saints like Abraham, Joseph, Moses, David, Isaiah, Jeremiah, and Daniel had great devotion for God and look</w:t>
      </w:r>
      <w:r w:rsidR="00EE1398">
        <w:rPr>
          <w:rFonts w:ascii="Century" w:hAnsi="Century"/>
          <w:sz w:val="24"/>
          <w:szCs w:val="24"/>
        </w:rPr>
        <w:t>ed</w:t>
      </w:r>
      <w:r w:rsidR="00D93E0B">
        <w:rPr>
          <w:rFonts w:ascii="Century" w:hAnsi="Century"/>
          <w:sz w:val="24"/>
          <w:szCs w:val="24"/>
        </w:rPr>
        <w:t xml:space="preserve"> forward to the fulfillment of all of God’s promises, but never lived to see them come to fruition.  However, Jesus’ disciples were seeing these things the ancient saints longed to see, and hear</w:t>
      </w:r>
      <w:r w:rsidR="00EE1398">
        <w:rPr>
          <w:rFonts w:ascii="Century" w:hAnsi="Century"/>
          <w:sz w:val="24"/>
          <w:szCs w:val="24"/>
        </w:rPr>
        <w:t>ing</w:t>
      </w:r>
      <w:r w:rsidR="00D93E0B">
        <w:rPr>
          <w:rFonts w:ascii="Century" w:hAnsi="Century"/>
          <w:sz w:val="24"/>
          <w:szCs w:val="24"/>
        </w:rPr>
        <w:t xml:space="preserve"> what they would have longed to hear.  They lived in the dawning of the messianic age that the old saints only heard about.  In the Book of Hebrews</w:t>
      </w:r>
      <w:r w:rsidR="00074278">
        <w:rPr>
          <w:rFonts w:ascii="Century" w:hAnsi="Century"/>
          <w:sz w:val="24"/>
          <w:szCs w:val="24"/>
        </w:rPr>
        <w:t>,</w:t>
      </w:r>
      <w:r w:rsidR="00D93E0B">
        <w:rPr>
          <w:rFonts w:ascii="Century" w:hAnsi="Century"/>
          <w:sz w:val="24"/>
          <w:szCs w:val="24"/>
        </w:rPr>
        <w:t xml:space="preserve"> we read the same sentiment expressed:</w:t>
      </w:r>
    </w:p>
    <w:p w14:paraId="432E3067" w14:textId="5E03B0F0" w:rsidR="00D93E0B" w:rsidRPr="00D93E0B" w:rsidRDefault="00D93E0B" w:rsidP="00724F5D">
      <w:pPr>
        <w:pStyle w:val="NoSpacing"/>
        <w:rPr>
          <w:rFonts w:ascii="Century" w:hAnsi="Century"/>
          <w:sz w:val="16"/>
          <w:szCs w:val="16"/>
        </w:rPr>
      </w:pPr>
    </w:p>
    <w:p w14:paraId="4EA7D901" w14:textId="68874D08" w:rsidR="00D93E0B" w:rsidRDefault="00D93E0B" w:rsidP="00D93E0B">
      <w:pPr>
        <w:pStyle w:val="NoSpacing"/>
        <w:jc w:val="center"/>
        <w:rPr>
          <w:rFonts w:ascii="Century" w:hAnsi="Century"/>
          <w:sz w:val="24"/>
          <w:szCs w:val="24"/>
        </w:rPr>
      </w:pPr>
      <w:r>
        <w:rPr>
          <w:rFonts w:ascii="Century" w:hAnsi="Century"/>
          <w:sz w:val="24"/>
          <w:szCs w:val="24"/>
        </w:rPr>
        <w:t>“</w:t>
      </w:r>
      <w:r w:rsidRPr="00D93E0B">
        <w:rPr>
          <w:rFonts w:ascii="Century" w:hAnsi="Century"/>
          <w:i/>
          <w:iCs/>
          <w:sz w:val="24"/>
          <w:szCs w:val="24"/>
        </w:rPr>
        <w:t xml:space="preserve">And what more shall I say?  For the time would fail me to tell of Gideon and Barak and Samson and Jephthah, also of David and Samuel and the prophets: who </w:t>
      </w:r>
      <w:r w:rsidRPr="00D93E0B">
        <w:rPr>
          <w:rFonts w:ascii="Century" w:hAnsi="Century"/>
          <w:i/>
          <w:iCs/>
          <w:sz w:val="24"/>
          <w:szCs w:val="24"/>
        </w:rPr>
        <w:lastRenderedPageBreak/>
        <w:t xml:space="preserve">through faith subdued kingdoms, worked righteousness, obtained promises, stopped the mouths of lions, quenched the violence of fire, escaped the edge of the sword, out of weakness were made strong, became valiant in battle, turned to </w:t>
      </w:r>
      <w:proofErr w:type="spellStart"/>
      <w:r w:rsidRPr="00D93E0B">
        <w:rPr>
          <w:rFonts w:ascii="Century" w:hAnsi="Century"/>
          <w:i/>
          <w:iCs/>
          <w:sz w:val="24"/>
          <w:szCs w:val="24"/>
        </w:rPr>
        <w:t>flight</w:t>
      </w:r>
      <w:proofErr w:type="spellEnd"/>
      <w:r w:rsidRPr="00D93E0B">
        <w:rPr>
          <w:rFonts w:ascii="Century" w:hAnsi="Century"/>
          <w:i/>
          <w:iCs/>
          <w:sz w:val="24"/>
          <w:szCs w:val="24"/>
        </w:rPr>
        <w:t xml:space="preserve"> the armies of the aliens.  Women received their dead raised to life again.  Others were tortured, not accepting deliverance, that they might obtain a better resurrection.  Still others had trial of </w:t>
      </w:r>
      <w:proofErr w:type="spellStart"/>
      <w:r w:rsidRPr="00D93E0B">
        <w:rPr>
          <w:rFonts w:ascii="Century" w:hAnsi="Century"/>
          <w:i/>
          <w:iCs/>
          <w:sz w:val="24"/>
          <w:szCs w:val="24"/>
        </w:rPr>
        <w:t>mockings</w:t>
      </w:r>
      <w:proofErr w:type="spellEnd"/>
      <w:r w:rsidRPr="00D93E0B">
        <w:rPr>
          <w:rFonts w:ascii="Century" w:hAnsi="Century"/>
          <w:i/>
          <w:iCs/>
          <w:sz w:val="24"/>
          <w:szCs w:val="24"/>
        </w:rPr>
        <w:t xml:space="preserve"> and </w:t>
      </w:r>
      <w:proofErr w:type="spellStart"/>
      <w:r w:rsidRPr="00D93E0B">
        <w:rPr>
          <w:rFonts w:ascii="Century" w:hAnsi="Century"/>
          <w:i/>
          <w:iCs/>
          <w:sz w:val="24"/>
          <w:szCs w:val="24"/>
        </w:rPr>
        <w:t>scourgings</w:t>
      </w:r>
      <w:proofErr w:type="spellEnd"/>
      <w:r w:rsidRPr="00D93E0B">
        <w:rPr>
          <w:rFonts w:ascii="Century" w:hAnsi="Century"/>
          <w:i/>
          <w:iCs/>
          <w:sz w:val="24"/>
          <w:szCs w:val="24"/>
        </w:rPr>
        <w:t xml:space="preserve">, yes, and of chains and imprisonment.  They were stoned, they were sawn in two, were tempted, were slain with the sword. They wandered about in sheepskins and goatskins, being destitute, afflicted, tormented </w:t>
      </w:r>
      <w:proofErr w:type="gramStart"/>
      <w:r w:rsidRPr="00D93E0B">
        <w:rPr>
          <w:rFonts w:ascii="Century" w:hAnsi="Century"/>
          <w:i/>
          <w:iCs/>
          <w:sz w:val="24"/>
          <w:szCs w:val="24"/>
        </w:rPr>
        <w:t>—  of</w:t>
      </w:r>
      <w:proofErr w:type="gramEnd"/>
      <w:r w:rsidRPr="00D93E0B">
        <w:rPr>
          <w:rFonts w:ascii="Century" w:hAnsi="Century"/>
          <w:i/>
          <w:iCs/>
          <w:sz w:val="24"/>
          <w:szCs w:val="24"/>
        </w:rPr>
        <w:t xml:space="preserve"> whom the world was not worthy. They wandered in deserts and mountains, in dens and caves of the earth.  And all these, having obtained a good testimony through faith, did not receive the promise, God having provided something better for us, that they should not be made perfect apart from us</w:t>
      </w:r>
      <w:r w:rsidRPr="00D93E0B">
        <w:rPr>
          <w:rFonts w:ascii="Century" w:hAnsi="Century"/>
          <w:sz w:val="24"/>
          <w:szCs w:val="24"/>
        </w:rPr>
        <w:t>.</w:t>
      </w:r>
      <w:r>
        <w:rPr>
          <w:rFonts w:ascii="Century" w:hAnsi="Century"/>
          <w:sz w:val="24"/>
          <w:szCs w:val="24"/>
        </w:rPr>
        <w:t>”</w:t>
      </w:r>
    </w:p>
    <w:p w14:paraId="704AA361" w14:textId="3443A111" w:rsidR="00D93E0B" w:rsidRDefault="00D93E0B" w:rsidP="00724F5D">
      <w:pPr>
        <w:pStyle w:val="NoSpacing"/>
        <w:rPr>
          <w:rFonts w:ascii="Century" w:hAnsi="Century"/>
          <w:sz w:val="24"/>
          <w:szCs w:val="24"/>
        </w:rPr>
      </w:pPr>
      <w:r>
        <w:rPr>
          <w:rFonts w:ascii="Century" w:hAnsi="Century"/>
          <w:sz w:val="24"/>
          <w:szCs w:val="24"/>
        </w:rPr>
        <w:t xml:space="preserve">                                                                                </w:t>
      </w:r>
      <w:r w:rsidRPr="00D93E0B">
        <w:rPr>
          <w:rFonts w:ascii="Century" w:hAnsi="Century"/>
          <w:sz w:val="24"/>
          <w:szCs w:val="24"/>
        </w:rPr>
        <w:t>Heb</w:t>
      </w:r>
      <w:r>
        <w:rPr>
          <w:rFonts w:ascii="Century" w:hAnsi="Century"/>
          <w:sz w:val="24"/>
          <w:szCs w:val="24"/>
        </w:rPr>
        <w:t>rews</w:t>
      </w:r>
      <w:r w:rsidRPr="00D93E0B">
        <w:rPr>
          <w:rFonts w:ascii="Century" w:hAnsi="Century"/>
          <w:sz w:val="24"/>
          <w:szCs w:val="24"/>
        </w:rPr>
        <w:t xml:space="preserve"> 11:32-40</w:t>
      </w:r>
    </w:p>
    <w:p w14:paraId="23CBB5CE" w14:textId="77777777" w:rsidR="00D93E0B" w:rsidRPr="00D93E0B" w:rsidRDefault="00D93E0B" w:rsidP="00724F5D">
      <w:pPr>
        <w:pStyle w:val="NoSpacing"/>
        <w:rPr>
          <w:rFonts w:ascii="Century" w:hAnsi="Century"/>
          <w:sz w:val="16"/>
          <w:szCs w:val="16"/>
        </w:rPr>
      </w:pPr>
    </w:p>
    <w:p w14:paraId="59E08F0E" w14:textId="39BBE081" w:rsidR="00747E89" w:rsidRDefault="00D93E0B" w:rsidP="00724F5D">
      <w:pPr>
        <w:pStyle w:val="NoSpacing"/>
        <w:rPr>
          <w:rFonts w:ascii="Century" w:hAnsi="Century"/>
          <w:sz w:val="24"/>
          <w:szCs w:val="24"/>
        </w:rPr>
      </w:pPr>
      <w:r>
        <w:rPr>
          <w:rFonts w:ascii="Century" w:hAnsi="Century"/>
          <w:sz w:val="24"/>
          <w:szCs w:val="24"/>
        </w:rPr>
        <w:t xml:space="preserve">Believers since the advent of Christ have the privilege of living in a time </w:t>
      </w:r>
      <w:r w:rsidR="00747E89">
        <w:rPr>
          <w:rFonts w:ascii="Century" w:hAnsi="Century"/>
          <w:sz w:val="24"/>
          <w:szCs w:val="24"/>
        </w:rPr>
        <w:t>of full disclosure of God’s purposes</w:t>
      </w:r>
      <w:r>
        <w:rPr>
          <w:rFonts w:ascii="Century" w:hAnsi="Century"/>
          <w:sz w:val="24"/>
          <w:szCs w:val="24"/>
        </w:rPr>
        <w:t>.  We must recognize and rejoice in this incredible privilege that earlier believers prior to Christ’s coming did not enjoy.</w:t>
      </w:r>
    </w:p>
    <w:p w14:paraId="7B7B156C" w14:textId="3BF1CDD1" w:rsidR="00C6101B" w:rsidRDefault="00C6101B" w:rsidP="00DF3C18">
      <w:pPr>
        <w:pStyle w:val="NoSpacing"/>
        <w:rPr>
          <w:rFonts w:ascii="Century" w:hAnsi="Century"/>
          <w:sz w:val="24"/>
          <w:szCs w:val="24"/>
        </w:rPr>
      </w:pPr>
    </w:p>
    <w:p w14:paraId="46718EE3" w14:textId="7F50C601" w:rsidR="00C6101B" w:rsidRPr="00C6101B" w:rsidRDefault="00C6101B" w:rsidP="00DF3C18">
      <w:pPr>
        <w:pStyle w:val="NoSpacing"/>
        <w:rPr>
          <w:rFonts w:ascii="Century" w:hAnsi="Century"/>
          <w:b/>
          <w:bCs/>
          <w:sz w:val="24"/>
          <w:szCs w:val="24"/>
        </w:rPr>
      </w:pPr>
      <w:r w:rsidRPr="00C6101B">
        <w:rPr>
          <w:rFonts w:ascii="Century" w:hAnsi="Century"/>
          <w:b/>
          <w:bCs/>
          <w:sz w:val="24"/>
          <w:szCs w:val="24"/>
          <w:u w:val="single"/>
        </w:rPr>
        <w:t>Conclusion</w:t>
      </w:r>
      <w:r w:rsidRPr="00C6101B">
        <w:rPr>
          <w:rFonts w:ascii="Century" w:hAnsi="Century"/>
          <w:b/>
          <w:bCs/>
          <w:sz w:val="24"/>
          <w:szCs w:val="24"/>
        </w:rPr>
        <w:t>:</w:t>
      </w:r>
    </w:p>
    <w:p w14:paraId="617DE699" w14:textId="54CFCEAA" w:rsidR="00C94BC3" w:rsidRPr="00DF3C18" w:rsidRDefault="001641DC" w:rsidP="001641DC">
      <w:pPr>
        <w:pStyle w:val="NoSpacing"/>
        <w:rPr>
          <w:rFonts w:ascii="Century" w:hAnsi="Century"/>
          <w:sz w:val="24"/>
          <w:szCs w:val="24"/>
        </w:rPr>
      </w:pPr>
      <w:r>
        <w:rPr>
          <w:rFonts w:ascii="Century" w:hAnsi="Century"/>
          <w:sz w:val="24"/>
          <w:szCs w:val="24"/>
        </w:rPr>
        <w:t xml:space="preserve">     These s</w:t>
      </w:r>
      <w:r w:rsidR="00096C31">
        <w:rPr>
          <w:rFonts w:ascii="Century" w:hAnsi="Century"/>
          <w:sz w:val="24"/>
          <w:szCs w:val="24"/>
        </w:rPr>
        <w:t>eventy</w:t>
      </w:r>
      <w:r>
        <w:rPr>
          <w:rFonts w:ascii="Century" w:hAnsi="Century"/>
          <w:sz w:val="24"/>
          <w:szCs w:val="24"/>
        </w:rPr>
        <w:t xml:space="preserve"> disciples are never again mentioned as a group.  Therefore, there is no evidence that they were singled out as leaders, professionals, or as in any different from any other disciple of Jesus.  Therefore, what was true of them is true of all modern believers as well.  We are called to recognize the great rewards that belong to those who embrace Christ, and this in turn will enable us to go forward in obedience with joy and peace, even during times of sacrifice and discouraging circumstances.  We are reminded here that what w</w:t>
      </w:r>
      <w:r w:rsidR="00C94BC3">
        <w:rPr>
          <w:rFonts w:ascii="Century" w:hAnsi="Century"/>
          <w:sz w:val="24"/>
          <w:szCs w:val="24"/>
        </w:rPr>
        <w:t>e gain</w:t>
      </w:r>
      <w:r>
        <w:rPr>
          <w:rFonts w:ascii="Century" w:hAnsi="Century"/>
          <w:sz w:val="24"/>
          <w:szCs w:val="24"/>
        </w:rPr>
        <w:t xml:space="preserve"> in Christ</w:t>
      </w:r>
      <w:r w:rsidR="00C94BC3">
        <w:rPr>
          <w:rFonts w:ascii="Century" w:hAnsi="Century"/>
          <w:sz w:val="24"/>
          <w:szCs w:val="24"/>
        </w:rPr>
        <w:t xml:space="preserve">, outstrips the cost involved in following </w:t>
      </w:r>
      <w:r>
        <w:rPr>
          <w:rFonts w:ascii="Century" w:hAnsi="Century"/>
          <w:sz w:val="24"/>
          <w:szCs w:val="24"/>
        </w:rPr>
        <w:t>Him.</w:t>
      </w:r>
    </w:p>
    <w:p w14:paraId="13667D28" w14:textId="6E7E6B68" w:rsidR="006436B0" w:rsidRDefault="006436B0" w:rsidP="00DF3C18">
      <w:pPr>
        <w:pStyle w:val="NoSpacing"/>
        <w:rPr>
          <w:rFonts w:ascii="Century" w:hAnsi="Century"/>
          <w:sz w:val="24"/>
          <w:szCs w:val="24"/>
        </w:rPr>
      </w:pPr>
    </w:p>
    <w:p w14:paraId="02EB6674" w14:textId="1BC61DED" w:rsidR="00DF3C18" w:rsidRDefault="00DF3C18" w:rsidP="00DF3C18">
      <w:pPr>
        <w:pStyle w:val="NoSpacing"/>
        <w:rPr>
          <w:rFonts w:ascii="Century" w:hAnsi="Century"/>
          <w:sz w:val="24"/>
          <w:szCs w:val="24"/>
        </w:rPr>
      </w:pPr>
      <w:bookmarkStart w:id="0" w:name="_GoBack"/>
      <w:bookmarkEnd w:id="0"/>
    </w:p>
    <w:p w14:paraId="1A76BFE7" w14:textId="77777777" w:rsidR="00DF3C18" w:rsidRPr="00DF3C18" w:rsidRDefault="00DF3C18" w:rsidP="00DF3C18">
      <w:pPr>
        <w:pStyle w:val="NoSpacing"/>
        <w:rPr>
          <w:rFonts w:ascii="Century" w:hAnsi="Century"/>
          <w:sz w:val="24"/>
          <w:szCs w:val="24"/>
        </w:rPr>
      </w:pPr>
    </w:p>
    <w:sectPr w:rsidR="00DF3C18" w:rsidRPr="00DF3C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4D186" w14:textId="77777777" w:rsidR="00DD789A" w:rsidRDefault="00DD789A" w:rsidP="00622244">
      <w:pPr>
        <w:spacing w:after="0" w:line="240" w:lineRule="auto"/>
      </w:pPr>
      <w:r>
        <w:separator/>
      </w:r>
    </w:p>
  </w:endnote>
  <w:endnote w:type="continuationSeparator" w:id="0">
    <w:p w14:paraId="415A86EE" w14:textId="77777777" w:rsidR="00DD789A" w:rsidRDefault="00DD789A" w:rsidP="00622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FC98C" w14:textId="77777777" w:rsidR="00DD789A" w:rsidRDefault="00DD789A" w:rsidP="00622244">
      <w:pPr>
        <w:spacing w:after="0" w:line="240" w:lineRule="auto"/>
      </w:pPr>
      <w:r>
        <w:separator/>
      </w:r>
    </w:p>
  </w:footnote>
  <w:footnote w:type="continuationSeparator" w:id="0">
    <w:p w14:paraId="3B13C47E" w14:textId="77777777" w:rsidR="00DD789A" w:rsidRDefault="00DD789A" w:rsidP="00622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05BE6"/>
    <w:multiLevelType w:val="hybridMultilevel"/>
    <w:tmpl w:val="9D80A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333174"/>
    <w:multiLevelType w:val="hybridMultilevel"/>
    <w:tmpl w:val="F5509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0A6DDB"/>
    <w:multiLevelType w:val="hybridMultilevel"/>
    <w:tmpl w:val="80B65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9458D8"/>
    <w:multiLevelType w:val="hybridMultilevel"/>
    <w:tmpl w:val="2EF02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710D89"/>
    <w:multiLevelType w:val="hybridMultilevel"/>
    <w:tmpl w:val="DA5C8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C18"/>
    <w:rsid w:val="0006764F"/>
    <w:rsid w:val="00070923"/>
    <w:rsid w:val="00074278"/>
    <w:rsid w:val="00096C31"/>
    <w:rsid w:val="001376B1"/>
    <w:rsid w:val="001641DC"/>
    <w:rsid w:val="00180730"/>
    <w:rsid w:val="001D5FB1"/>
    <w:rsid w:val="001E7A21"/>
    <w:rsid w:val="00245BD2"/>
    <w:rsid w:val="003873C7"/>
    <w:rsid w:val="003F7C68"/>
    <w:rsid w:val="00447257"/>
    <w:rsid w:val="004D3FA3"/>
    <w:rsid w:val="00581386"/>
    <w:rsid w:val="005A521B"/>
    <w:rsid w:val="00622244"/>
    <w:rsid w:val="006436B0"/>
    <w:rsid w:val="00724F5D"/>
    <w:rsid w:val="00747E89"/>
    <w:rsid w:val="007D0FC6"/>
    <w:rsid w:val="007F59D8"/>
    <w:rsid w:val="00841AA0"/>
    <w:rsid w:val="00953FF9"/>
    <w:rsid w:val="0096690B"/>
    <w:rsid w:val="009924E4"/>
    <w:rsid w:val="009A1488"/>
    <w:rsid w:val="00A11087"/>
    <w:rsid w:val="00B76E0E"/>
    <w:rsid w:val="00BC2366"/>
    <w:rsid w:val="00C054E0"/>
    <w:rsid w:val="00C6101B"/>
    <w:rsid w:val="00C73196"/>
    <w:rsid w:val="00C94BC3"/>
    <w:rsid w:val="00CB0B50"/>
    <w:rsid w:val="00CD7336"/>
    <w:rsid w:val="00CE7D3F"/>
    <w:rsid w:val="00D06720"/>
    <w:rsid w:val="00D92D48"/>
    <w:rsid w:val="00D93E0B"/>
    <w:rsid w:val="00DD789A"/>
    <w:rsid w:val="00DF3C18"/>
    <w:rsid w:val="00E04FBC"/>
    <w:rsid w:val="00EB7762"/>
    <w:rsid w:val="00EE1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10E9E"/>
  <w15:chartTrackingRefBased/>
  <w15:docId w15:val="{9C4A3C5F-FC1B-46B4-97B2-4D5170414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3C18"/>
    <w:pPr>
      <w:spacing w:after="0" w:line="240" w:lineRule="auto"/>
    </w:pPr>
  </w:style>
  <w:style w:type="paragraph" w:styleId="FootnoteText">
    <w:name w:val="footnote text"/>
    <w:basedOn w:val="Normal"/>
    <w:link w:val="FootnoteTextChar"/>
    <w:uiPriority w:val="99"/>
    <w:semiHidden/>
    <w:unhideWhenUsed/>
    <w:rsid w:val="006222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2244"/>
    <w:rPr>
      <w:sz w:val="20"/>
      <w:szCs w:val="20"/>
    </w:rPr>
  </w:style>
  <w:style w:type="character" w:styleId="FootnoteReference">
    <w:name w:val="footnote reference"/>
    <w:basedOn w:val="DefaultParagraphFont"/>
    <w:uiPriority w:val="99"/>
    <w:semiHidden/>
    <w:unhideWhenUsed/>
    <w:rsid w:val="00622244"/>
    <w:rPr>
      <w:vertAlign w:val="superscript"/>
    </w:rPr>
  </w:style>
  <w:style w:type="paragraph" w:styleId="Header">
    <w:name w:val="header"/>
    <w:basedOn w:val="Normal"/>
    <w:link w:val="HeaderChar"/>
    <w:uiPriority w:val="99"/>
    <w:unhideWhenUsed/>
    <w:rsid w:val="00CD7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336"/>
  </w:style>
  <w:style w:type="paragraph" w:styleId="Footer">
    <w:name w:val="footer"/>
    <w:basedOn w:val="Normal"/>
    <w:link w:val="FooterChar"/>
    <w:uiPriority w:val="99"/>
    <w:unhideWhenUsed/>
    <w:rsid w:val="00CD7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7</Pages>
  <Words>3354</Words>
  <Characters>19120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22</cp:revision>
  <dcterms:created xsi:type="dcterms:W3CDTF">2019-12-14T16:41:00Z</dcterms:created>
  <dcterms:modified xsi:type="dcterms:W3CDTF">2019-12-16T22:47:00Z</dcterms:modified>
</cp:coreProperties>
</file>