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89449" w14:textId="2B034D92" w:rsidR="000D7DD7" w:rsidRDefault="000D7DD7">
      <w:r w:rsidRPr="000D7DD7">
        <w:t xml:space="preserve">Terms and Conditions for 4074 </w:t>
      </w:r>
      <w:r w:rsidR="00B867AB">
        <w:t>p</w:t>
      </w:r>
      <w:r w:rsidRPr="000D7DD7">
        <w:t xml:space="preserve">roperty </w:t>
      </w:r>
      <w:r w:rsidR="00DB28AC">
        <w:t xml:space="preserve">Free </w:t>
      </w:r>
      <w:r w:rsidRPr="000D7DD7">
        <w:t>Marketing Promotion</w:t>
      </w:r>
      <w:r w:rsidRPr="000D7DD7">
        <w:br/>
      </w:r>
      <w:r w:rsidRPr="000D7DD7">
        <w:br/>
        <w:t xml:space="preserve">Effective Date: </w:t>
      </w:r>
      <w:r>
        <w:t>November &amp; December 2025</w:t>
      </w:r>
    </w:p>
    <w:p w14:paraId="0E4A13AA" w14:textId="77777777" w:rsidR="00DB28AC" w:rsidRDefault="000D7DD7" w:rsidP="00DB28AC">
      <w:r w:rsidRPr="000D7DD7">
        <w:br/>
      </w:r>
      <w:r w:rsidRPr="000D7DD7">
        <w:br/>
        <w:t xml:space="preserve">Welcome to the 4074 </w:t>
      </w:r>
      <w:r w:rsidR="00B867AB">
        <w:t>p</w:t>
      </w:r>
      <w:r w:rsidRPr="000D7DD7">
        <w:t>roperty Marketing Promotion! By participating, you agree to these terms and conditions. Please read them carefully.</w:t>
      </w:r>
      <w:r w:rsidRPr="000D7DD7">
        <w:br/>
      </w:r>
      <w:r w:rsidRPr="000D7DD7">
        <w:br/>
      </w:r>
      <w:r>
        <w:t>1</w:t>
      </w:r>
      <w:r w:rsidRPr="000D7DD7">
        <w:t>. Promotion Overview</w:t>
      </w:r>
      <w:r w:rsidRPr="000D7DD7">
        <w:br/>
        <w:t xml:space="preserve">This marketing promotion is exclusively available for property listings signed with 4074 </w:t>
      </w:r>
      <w:proofErr w:type="gramStart"/>
      <w:r w:rsidR="00B867AB">
        <w:t>p</w:t>
      </w:r>
      <w:r w:rsidRPr="000D7DD7">
        <w:t>roperty</w:t>
      </w:r>
      <w:proofErr w:type="gramEnd"/>
      <w:r w:rsidRPr="000D7DD7">
        <w:t xml:space="preserve"> during the months of November and December 2025.</w:t>
      </w:r>
      <w:r w:rsidRPr="000D7DD7">
        <w:br/>
      </w:r>
      <w:r w:rsidRPr="000D7DD7">
        <w:br/>
        <w:t>2. Eligibility</w:t>
      </w:r>
      <w:r w:rsidRPr="000D7DD7">
        <w:br/>
        <w:t>To qualify for this promotion, the following conditions must be met:</w:t>
      </w:r>
      <w:r w:rsidRPr="000D7DD7">
        <w:br/>
        <w:t xml:space="preserve">- A real estate listing agreement </w:t>
      </w:r>
      <w:r w:rsidR="00DB28AC">
        <w:t xml:space="preserve">(Form 6) </w:t>
      </w:r>
      <w:r w:rsidRPr="000D7DD7">
        <w:t xml:space="preserve">must be signed between the client and 4074 </w:t>
      </w:r>
      <w:proofErr w:type="gramStart"/>
      <w:r w:rsidR="00B867AB">
        <w:t>p</w:t>
      </w:r>
      <w:r w:rsidRPr="000D7DD7">
        <w:t>roperty</w:t>
      </w:r>
      <w:proofErr w:type="gramEnd"/>
      <w:r w:rsidRPr="000D7DD7">
        <w:t xml:space="preserve"> during November or December 2025.</w:t>
      </w:r>
      <w:r w:rsidRPr="000D7DD7">
        <w:br/>
      </w:r>
      <w:r w:rsidRPr="000D7DD7">
        <w:br/>
        <w:t>3. Upfront Marketing Costs</w:t>
      </w:r>
      <w:r w:rsidRPr="000D7DD7">
        <w:br/>
        <w:t xml:space="preserve">4074 </w:t>
      </w:r>
      <w:r w:rsidR="00B867AB">
        <w:t>p</w:t>
      </w:r>
      <w:r w:rsidRPr="000D7DD7">
        <w:t>roperty will cover the upfront marketing costs amounting to $4,000 for each eligible listing. These costs include:</w:t>
      </w:r>
      <w:r w:rsidRPr="000D7DD7">
        <w:br/>
      </w:r>
    </w:p>
    <w:p w14:paraId="533711C8" w14:textId="5D9DEAEB" w:rsidR="000D7DD7" w:rsidRDefault="000D7DD7" w:rsidP="00DB28AC">
      <w:pPr>
        <w:spacing w:after="0"/>
      </w:pPr>
      <w:r>
        <w:t>- realestate.com.au Premier Ad</w:t>
      </w:r>
    </w:p>
    <w:p w14:paraId="34173355" w14:textId="79191B3E" w:rsidR="000D7DD7" w:rsidRDefault="000D7DD7" w:rsidP="00DB28AC">
      <w:pPr>
        <w:spacing w:after="0"/>
      </w:pPr>
      <w:r w:rsidRPr="000D7DD7">
        <w:t>- Professional photography</w:t>
      </w:r>
      <w:r w:rsidRPr="000D7DD7">
        <w:br/>
        <w:t xml:space="preserve">- </w:t>
      </w:r>
      <w:r>
        <w:t>Professional floorplan</w:t>
      </w:r>
    </w:p>
    <w:p w14:paraId="52F24BD5" w14:textId="0EC26D6A" w:rsidR="000D7DD7" w:rsidRDefault="000D7DD7" w:rsidP="00DB28AC">
      <w:pPr>
        <w:spacing w:after="0"/>
      </w:pPr>
      <w:r>
        <w:t>- Professional Drone shots</w:t>
      </w:r>
    </w:p>
    <w:p w14:paraId="1512283B" w14:textId="140C8114" w:rsidR="000D7DD7" w:rsidRDefault="000D7DD7" w:rsidP="00DB28AC">
      <w:pPr>
        <w:spacing w:after="0"/>
      </w:pPr>
      <w:r>
        <w:t>- Professional video</w:t>
      </w:r>
    </w:p>
    <w:p w14:paraId="00BD8D9C" w14:textId="69E3DDD0" w:rsidR="000D7DD7" w:rsidRDefault="000D7DD7" w:rsidP="00DB28AC">
      <w:pPr>
        <w:spacing w:after="0"/>
      </w:pPr>
      <w:r>
        <w:t>- Signboard</w:t>
      </w:r>
    </w:p>
    <w:p w14:paraId="44CF8CBE" w14:textId="1F73F9F5" w:rsidR="000D7DD7" w:rsidRDefault="000D7DD7" w:rsidP="00DB28AC">
      <w:pPr>
        <w:spacing w:after="0"/>
      </w:pPr>
      <w:r>
        <w:t>- Brochures</w:t>
      </w:r>
    </w:p>
    <w:p w14:paraId="03F3CAC1" w14:textId="46C55A78" w:rsidR="0075609A" w:rsidRDefault="000D7DD7">
      <w:r w:rsidRPr="000D7DD7">
        <w:br/>
        <w:t>4. Client Responsibilities</w:t>
      </w:r>
      <w:r w:rsidRPr="000D7DD7">
        <w:br/>
        <w:t>By participating in this promotion, the client agrees to the following:</w:t>
      </w:r>
      <w:r w:rsidRPr="000D7DD7">
        <w:br/>
        <w:t>- Maintain the property listing until sold or until the agreed expiry of the listing agreement.</w:t>
      </w:r>
      <w:r w:rsidRPr="000D7DD7">
        <w:br/>
        <w:t xml:space="preserve">- Communicate any changes or updates regarding the listing promptly to 4074 </w:t>
      </w:r>
      <w:r w:rsidR="00B867AB">
        <w:t>p</w:t>
      </w:r>
      <w:r w:rsidRPr="000D7DD7">
        <w:t>roperty.</w:t>
      </w:r>
      <w:r w:rsidRPr="000D7DD7">
        <w:br/>
      </w:r>
      <w:r w:rsidRPr="000D7DD7">
        <w:br/>
        <w:t>5. Withdrawal or Sale with Another Agent</w:t>
      </w:r>
      <w:r w:rsidRPr="000D7DD7">
        <w:br/>
        <w:t>In the event that the client withdraws the property listing from sale or chooses to sell the property through another agent before the agreed-upon sale, the following will apply:</w:t>
      </w:r>
      <w:r w:rsidRPr="000D7DD7">
        <w:br/>
        <w:t xml:space="preserve">- The client will be required to repay the $4,000 marketing costs incurred by 4074 </w:t>
      </w:r>
      <w:r w:rsidR="00B867AB">
        <w:t>p</w:t>
      </w:r>
      <w:r w:rsidRPr="000D7DD7">
        <w:t>roperty.</w:t>
      </w:r>
      <w:r w:rsidRPr="000D7DD7">
        <w:br/>
      </w:r>
      <w:r w:rsidRPr="000D7DD7">
        <w:lastRenderedPageBreak/>
        <w:t>- This fee must be paid within 30 days of withdrawal or engagement with another agent.</w:t>
      </w:r>
      <w:r w:rsidRPr="000D7DD7">
        <w:br/>
      </w:r>
      <w:r w:rsidRPr="000D7DD7">
        <w:br/>
        <w:t>6. Termination of Promotion</w:t>
      </w:r>
      <w:r w:rsidRPr="000D7DD7">
        <w:br/>
        <w:t xml:space="preserve">4074 </w:t>
      </w:r>
      <w:r w:rsidR="00B867AB">
        <w:t>p</w:t>
      </w:r>
      <w:r w:rsidRPr="000D7DD7">
        <w:t xml:space="preserve">roperty reserves the right to terminate this promotion at any time without notice. In the event of termination, clients who have already signed listings within the promotional period will still be </w:t>
      </w:r>
      <w:r w:rsidRPr="000D7DD7">
        <w:t>honoured</w:t>
      </w:r>
      <w:r w:rsidRPr="000D7DD7">
        <w:t xml:space="preserve"> under these terms.</w:t>
      </w:r>
      <w:r w:rsidRPr="000D7DD7">
        <w:br/>
      </w:r>
      <w:r w:rsidRPr="000D7DD7">
        <w:br/>
        <w:t>7. Limitation of Liability</w:t>
      </w:r>
      <w:r w:rsidRPr="000D7DD7">
        <w:br/>
        <w:t xml:space="preserve">4074 </w:t>
      </w:r>
      <w:r w:rsidR="00B867AB">
        <w:t>p</w:t>
      </w:r>
      <w:r w:rsidRPr="000D7DD7">
        <w:t>roperty will not be liable for any indirect, incidental, or consequential damages arising out of or in connection with the promotion or any materials provided.</w:t>
      </w:r>
      <w:r w:rsidRPr="000D7DD7">
        <w:br/>
      </w:r>
      <w:r w:rsidRPr="000D7DD7">
        <w:br/>
        <w:t>8. Modifications to Terms</w:t>
      </w:r>
      <w:r w:rsidRPr="000D7DD7">
        <w:br/>
        <w:t xml:space="preserve">4074 </w:t>
      </w:r>
      <w:r w:rsidR="00B867AB">
        <w:t>p</w:t>
      </w:r>
      <w:r w:rsidRPr="000D7DD7">
        <w:t>roperty reserves the right to modify these terms and conditions at any time. Updated terms will be posted on our website, and continued participation in the promotion indicates acceptance of the revised terms.</w:t>
      </w:r>
      <w:r w:rsidRPr="000D7DD7">
        <w:br/>
      </w:r>
      <w:r w:rsidRPr="000D7DD7">
        <w:br/>
      </w:r>
      <w:r>
        <w:t>9</w:t>
      </w:r>
      <w:r w:rsidRPr="000D7DD7">
        <w:t>. Contact Information</w:t>
      </w:r>
      <w:r w:rsidRPr="000D7DD7">
        <w:br/>
        <w:t>For any questions regarding this promotion, please contact us at:</w:t>
      </w:r>
      <w:r w:rsidRPr="000D7DD7">
        <w:br/>
        <w:t xml:space="preserve">- Email: </w:t>
      </w:r>
      <w:r>
        <w:t>adam@4074property.com.au</w:t>
      </w:r>
      <w:r w:rsidRPr="000D7DD7">
        <w:br/>
        <w:t xml:space="preserve">- Phone: </w:t>
      </w:r>
      <w:r>
        <w:t>0418 776 559</w:t>
      </w:r>
      <w:r w:rsidRPr="000D7DD7">
        <w:br/>
      </w:r>
      <w:r w:rsidRPr="000D7DD7">
        <w:br/>
        <w:t xml:space="preserve">Thank you for choosing 4074 </w:t>
      </w:r>
      <w:proofErr w:type="gramStart"/>
      <w:r w:rsidR="00B867AB">
        <w:t>p</w:t>
      </w:r>
      <w:r w:rsidRPr="000D7DD7">
        <w:t>roperty</w:t>
      </w:r>
      <w:proofErr w:type="gramEnd"/>
      <w:r w:rsidRPr="000D7DD7">
        <w:t>! We look forward to helping you with your real estate needs.</w:t>
      </w:r>
    </w:p>
    <w:sectPr w:rsidR="007560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D7"/>
    <w:rsid w:val="000735D8"/>
    <w:rsid w:val="000D7DD7"/>
    <w:rsid w:val="00444F51"/>
    <w:rsid w:val="0075609A"/>
    <w:rsid w:val="00B5219D"/>
    <w:rsid w:val="00B867AB"/>
    <w:rsid w:val="00DB28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5C12"/>
  <w15:chartTrackingRefBased/>
  <w15:docId w15:val="{1658823E-B15E-496D-A7AE-1A4401BB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DD7"/>
    <w:rPr>
      <w:rFonts w:eastAsiaTheme="majorEastAsia" w:cstheme="majorBidi"/>
      <w:color w:val="272727" w:themeColor="text1" w:themeTint="D8"/>
    </w:rPr>
  </w:style>
  <w:style w:type="paragraph" w:styleId="Title">
    <w:name w:val="Title"/>
    <w:basedOn w:val="Normal"/>
    <w:next w:val="Normal"/>
    <w:link w:val="TitleChar"/>
    <w:uiPriority w:val="10"/>
    <w:qFormat/>
    <w:rsid w:val="000D7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DD7"/>
    <w:pPr>
      <w:spacing w:before="160"/>
      <w:jc w:val="center"/>
    </w:pPr>
    <w:rPr>
      <w:i/>
      <w:iCs/>
      <w:color w:val="404040" w:themeColor="text1" w:themeTint="BF"/>
    </w:rPr>
  </w:style>
  <w:style w:type="character" w:customStyle="1" w:styleId="QuoteChar">
    <w:name w:val="Quote Char"/>
    <w:basedOn w:val="DefaultParagraphFont"/>
    <w:link w:val="Quote"/>
    <w:uiPriority w:val="29"/>
    <w:rsid w:val="000D7DD7"/>
    <w:rPr>
      <w:i/>
      <w:iCs/>
      <w:color w:val="404040" w:themeColor="text1" w:themeTint="BF"/>
    </w:rPr>
  </w:style>
  <w:style w:type="paragraph" w:styleId="ListParagraph">
    <w:name w:val="List Paragraph"/>
    <w:basedOn w:val="Normal"/>
    <w:uiPriority w:val="34"/>
    <w:qFormat/>
    <w:rsid w:val="000D7DD7"/>
    <w:pPr>
      <w:ind w:left="720"/>
      <w:contextualSpacing/>
    </w:pPr>
  </w:style>
  <w:style w:type="character" w:styleId="IntenseEmphasis">
    <w:name w:val="Intense Emphasis"/>
    <w:basedOn w:val="DefaultParagraphFont"/>
    <w:uiPriority w:val="21"/>
    <w:qFormat/>
    <w:rsid w:val="000D7DD7"/>
    <w:rPr>
      <w:i/>
      <w:iCs/>
      <w:color w:val="0F4761" w:themeColor="accent1" w:themeShade="BF"/>
    </w:rPr>
  </w:style>
  <w:style w:type="paragraph" w:styleId="IntenseQuote">
    <w:name w:val="Intense Quote"/>
    <w:basedOn w:val="Normal"/>
    <w:next w:val="Normal"/>
    <w:link w:val="IntenseQuoteChar"/>
    <w:uiPriority w:val="30"/>
    <w:qFormat/>
    <w:rsid w:val="000D7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DD7"/>
    <w:rPr>
      <w:i/>
      <w:iCs/>
      <w:color w:val="0F4761" w:themeColor="accent1" w:themeShade="BF"/>
    </w:rPr>
  </w:style>
  <w:style w:type="character" w:styleId="IntenseReference">
    <w:name w:val="Intense Reference"/>
    <w:basedOn w:val="DefaultParagraphFont"/>
    <w:uiPriority w:val="32"/>
    <w:qFormat/>
    <w:rsid w:val="000D7D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393</Words>
  <Characters>2166</Characters>
  <Application>Microsoft Office Word</Application>
  <DocSecurity>0</DocSecurity>
  <Lines>58</Lines>
  <Paragraphs>1</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Wishart</dc:creator>
  <cp:keywords/>
  <dc:description/>
  <cp:lastModifiedBy>Adam Wishart</cp:lastModifiedBy>
  <cp:revision>2</cp:revision>
  <dcterms:created xsi:type="dcterms:W3CDTF">2025-11-06T03:22:00Z</dcterms:created>
  <dcterms:modified xsi:type="dcterms:W3CDTF">2025-11-06T03:22:00Z</dcterms:modified>
</cp:coreProperties>
</file>