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2FB3" w14:textId="3A73003C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b/>
          <w:bCs/>
          <w:color w:val="201F1E"/>
          <w:u w:val="single"/>
          <w:bdr w:val="none" w:sz="0" w:space="0" w:color="auto" w:frame="1"/>
        </w:rPr>
      </w:pPr>
      <w:r>
        <w:rPr>
          <w:rFonts w:ascii="Calibri" w:hAnsi="Calibri"/>
          <w:b/>
          <w:bCs/>
          <w:color w:val="201F1E"/>
          <w:u w:val="single"/>
          <w:bdr w:val="none" w:sz="0" w:space="0" w:color="auto" w:frame="1"/>
        </w:rPr>
        <w:t>Carlos &amp; Audrey’s Videos Illustrating Ethical Concerns</w:t>
      </w:r>
    </w:p>
    <w:p w14:paraId="68DCE38C" w14:textId="7D126552" w:rsidR="00B00995" w:rsidRDefault="00B00995" w:rsidP="00DF571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b/>
          <w:bCs/>
          <w:color w:val="201F1E"/>
          <w:u w:val="single"/>
          <w:bdr w:val="none" w:sz="0" w:space="0" w:color="auto" w:frame="1"/>
        </w:rPr>
      </w:pPr>
    </w:p>
    <w:p w14:paraId="45C5F778" w14:textId="387FCC03" w:rsidR="00B00995" w:rsidRPr="00B00995" w:rsidRDefault="00B00995" w:rsidP="00B0099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bCs/>
          <w:color w:val="201F1E"/>
          <w:bdr w:val="none" w:sz="0" w:space="0" w:color="auto" w:frame="1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Ethical Codes</w:t>
      </w:r>
    </w:p>
    <w:p w14:paraId="5E79DCEA" w14:textId="77777777" w:rsidR="00B00995" w:rsidRPr="00B00995" w:rsidRDefault="00B00995" w:rsidP="00B00995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Segoe UI"/>
          <w:color w:val="201F1E"/>
          <w:sz w:val="22"/>
          <w:szCs w:val="22"/>
        </w:rPr>
      </w:pPr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American Association for Marriage and Family Therapy (AAMFT) Code of Ethics: </w:t>
      </w:r>
      <w:hyperlink r:id="rId5" w:tgtFrame="_blank" w:tooltip="Original URL: https://mft.nvc.vt.edu/content/dam/mft_nvc_vt_edu/Attachment%20D_Code%20of%20Ethics.pdf. Click or tap if you trust this link." w:history="1">
        <w:r w:rsidRPr="00B00995">
          <w:rPr>
            <w:rFonts w:ascii="Calibri" w:eastAsia="Times New Roman" w:hAnsi="Calibri" w:cs="Segoe UI"/>
            <w:color w:val="0000FF"/>
            <w:sz w:val="22"/>
            <w:szCs w:val="22"/>
            <w:u w:val="single"/>
            <w:bdr w:val="none" w:sz="0" w:space="0" w:color="auto" w:frame="1"/>
          </w:rPr>
          <w:t>https://mft.nvc.vt.edu/content/dam/mft_nvc_vt_edu/Attachment%20D_Code%20of%20Ethics.pdf</w:t>
        </w:r>
      </w:hyperlink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  </w:t>
      </w:r>
    </w:p>
    <w:p w14:paraId="041CEEFA" w14:textId="77777777" w:rsidR="00B00995" w:rsidRPr="00B00995" w:rsidRDefault="00B00995" w:rsidP="00B00995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Segoe UI"/>
          <w:color w:val="201F1E"/>
          <w:sz w:val="22"/>
          <w:szCs w:val="22"/>
        </w:rPr>
      </w:pPr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ACA Multicultural and Social Justice Counseling Competencies: </w:t>
      </w:r>
      <w:hyperlink r:id="rId6" w:tgtFrame="_blank" w:tooltip="Original URL: https://www.counseling.org/docs/default-source/competencies/multicultural-and-social-justice-counseling-competencies.pdf?sfvrsn=20. Click or tap if you trust this link." w:history="1">
        <w:r w:rsidRPr="00B00995">
          <w:rPr>
            <w:rFonts w:ascii="Calibri" w:eastAsia="Times New Roman" w:hAnsi="Calibri" w:cs="Segoe UI"/>
            <w:color w:val="0000FF"/>
            <w:sz w:val="22"/>
            <w:szCs w:val="22"/>
            <w:u w:val="single"/>
            <w:bdr w:val="none" w:sz="0" w:space="0" w:color="auto" w:frame="1"/>
          </w:rPr>
          <w:t>https://www.counseling.org/docs/default-source/competencies/multicultural-and-social-justice-counseling-competencies.pdf?sfvrsn=20</w:t>
        </w:r>
      </w:hyperlink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  </w:t>
      </w:r>
    </w:p>
    <w:p w14:paraId="6508AADC" w14:textId="77777777" w:rsidR="00B00995" w:rsidRPr="00B00995" w:rsidRDefault="00B00995" w:rsidP="00B00995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Segoe UI"/>
          <w:color w:val="201F1E"/>
          <w:sz w:val="22"/>
          <w:szCs w:val="22"/>
        </w:rPr>
      </w:pPr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ACA Code of Ethics: </w:t>
      </w:r>
      <w:hyperlink r:id="rId7" w:tgtFrame="_blank" w:tooltip="Original URL: https://www.counseling.org/resources/aca-code-of-ethics.pdf. Click or tap if you trust this link." w:history="1">
        <w:r w:rsidRPr="00B00995">
          <w:rPr>
            <w:rFonts w:ascii="Calibri" w:eastAsia="Times New Roman" w:hAnsi="Calibri" w:cs="Segoe UI"/>
            <w:color w:val="0000FF"/>
            <w:sz w:val="22"/>
            <w:szCs w:val="22"/>
            <w:u w:val="single"/>
            <w:bdr w:val="none" w:sz="0" w:space="0" w:color="auto" w:frame="1"/>
          </w:rPr>
          <w:t>https://www.counseling.org/resources/aca-code-of-ethics.pdf</w:t>
        </w:r>
      </w:hyperlink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  </w:t>
      </w:r>
    </w:p>
    <w:p w14:paraId="188FA30D" w14:textId="77777777" w:rsidR="00B00995" w:rsidRPr="00B00995" w:rsidRDefault="00B00995" w:rsidP="00B00995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Segoe UI"/>
          <w:color w:val="201F1E"/>
          <w:sz w:val="22"/>
          <w:szCs w:val="22"/>
        </w:rPr>
      </w:pPr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Texas Licensed Professional Counselor (LPC) Code: </w:t>
      </w:r>
      <w:hyperlink r:id="rId8" w:tgtFrame="_blank" w:tooltip="Original URL: https://www.dshs.texas.gov/WorkArea/DownloadAsset.aspx?id=16785. Click or tap if you trust this link." w:history="1">
        <w:r w:rsidRPr="00B00995">
          <w:rPr>
            <w:rFonts w:ascii="Calibri" w:eastAsia="Times New Roman" w:hAnsi="Calibri" w:cs="Segoe UI"/>
            <w:color w:val="0000FF"/>
            <w:sz w:val="22"/>
            <w:szCs w:val="22"/>
            <w:u w:val="single"/>
            <w:bdr w:val="none" w:sz="0" w:space="0" w:color="auto" w:frame="1"/>
          </w:rPr>
          <w:t>https://www.dshs.texas.gov/WorkArea/DownloadAsset.aspx?id=16785</w:t>
        </w:r>
      </w:hyperlink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  </w:t>
      </w:r>
    </w:p>
    <w:p w14:paraId="596ED721" w14:textId="77777777" w:rsidR="00B00995" w:rsidRPr="00B00995" w:rsidRDefault="00B00995" w:rsidP="00B00995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Segoe UI"/>
          <w:color w:val="201F1E"/>
          <w:sz w:val="22"/>
          <w:szCs w:val="22"/>
        </w:rPr>
      </w:pPr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ASCA Ethical Standards for School Counselors: </w:t>
      </w:r>
      <w:hyperlink r:id="rId9" w:tgtFrame="_blank" w:tooltip="Original URL: https://www.schoolcounselor.org/getmedia/f041cbd0-7004-47a5-ba01-3a5d657c6743/Ethical-Standards.pdf. Click or tap if you trust this link." w:history="1">
        <w:r w:rsidRPr="00B00995">
          <w:rPr>
            <w:rFonts w:ascii="Calibri" w:eastAsia="Times New Roman" w:hAnsi="Calibri" w:cs="Segoe UI"/>
            <w:color w:val="0000FF"/>
            <w:sz w:val="22"/>
            <w:szCs w:val="22"/>
            <w:u w:val="single"/>
            <w:bdr w:val="none" w:sz="0" w:space="0" w:color="auto" w:frame="1"/>
          </w:rPr>
          <w:t>https://www.schoolcounselor.org/getmedia/f041cbd0-7004-47a5-ba01-3a5d657c6743/Ethical-Standards.pdf</w:t>
        </w:r>
      </w:hyperlink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 </w:t>
      </w:r>
    </w:p>
    <w:p w14:paraId="0C3FE9AE" w14:textId="77777777" w:rsidR="00B00995" w:rsidRPr="00B00995" w:rsidRDefault="00B00995" w:rsidP="00B00995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Segoe UI"/>
          <w:color w:val="201F1E"/>
          <w:sz w:val="22"/>
          <w:szCs w:val="22"/>
        </w:rPr>
      </w:pPr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Association for Specialists in Group Work (ASGW): </w:t>
      </w:r>
      <w:hyperlink r:id="rId10" w:tgtFrame="_blank" w:tooltip="Original URL: https://docs.wixstatic.com/ugd/513c96_93df348d51134a08b789df5374b6dfb7.pdf. Click or tap if you trust this link." w:history="1">
        <w:r w:rsidRPr="00B00995">
          <w:rPr>
            <w:rFonts w:ascii="Calibri" w:eastAsia="Times New Roman" w:hAnsi="Calibri" w:cs="Segoe UI"/>
            <w:color w:val="0000FF"/>
            <w:sz w:val="22"/>
            <w:szCs w:val="22"/>
            <w:u w:val="single"/>
            <w:bdr w:val="none" w:sz="0" w:space="0" w:color="auto" w:frame="1"/>
          </w:rPr>
          <w:t>https://docs.wixstatic.com/ugd/513c96_93df348d51134a08b789df5374b6dfb7.pdf</w:t>
        </w:r>
      </w:hyperlink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  </w:t>
      </w:r>
    </w:p>
    <w:p w14:paraId="0AF45FC7" w14:textId="77777777" w:rsidR="00B00995" w:rsidRPr="00B00995" w:rsidRDefault="00B00995" w:rsidP="00B00995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Segoe UI"/>
          <w:color w:val="201F1E"/>
          <w:sz w:val="22"/>
          <w:szCs w:val="22"/>
        </w:rPr>
      </w:pPr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International Association of Marriage and Family Counselors Code of Ethics (IAMFC): </w:t>
      </w:r>
      <w:hyperlink r:id="rId11" w:tgtFrame="_blank" w:tooltip="Original URL: https://www.iamfconline.org/public/IAMFC-Ethical-Code-Final.pdf. Click or tap if you trust this link." w:history="1">
        <w:r w:rsidRPr="00B00995">
          <w:rPr>
            <w:rFonts w:ascii="Calibri" w:eastAsia="Times New Roman" w:hAnsi="Calibri" w:cs="Segoe UI"/>
            <w:color w:val="0000FF"/>
            <w:sz w:val="22"/>
            <w:szCs w:val="22"/>
            <w:u w:val="single"/>
            <w:bdr w:val="none" w:sz="0" w:space="0" w:color="auto" w:frame="1"/>
          </w:rPr>
          <w:t>https://www.iamfconline.org/public/IAMFC-Ethical-Code-Final.pdf</w:t>
        </w:r>
      </w:hyperlink>
      <w:r w:rsidRPr="00B00995">
        <w:rPr>
          <w:rFonts w:ascii="Calibri" w:eastAsia="Times New Roman" w:hAnsi="Calibri" w:cs="Segoe UI"/>
          <w:color w:val="201F1E"/>
          <w:sz w:val="22"/>
          <w:szCs w:val="22"/>
          <w:bdr w:val="none" w:sz="0" w:space="0" w:color="auto" w:frame="1"/>
        </w:rPr>
        <w:t>  </w:t>
      </w:r>
    </w:p>
    <w:p w14:paraId="19C25D64" w14:textId="77777777" w:rsidR="00B00995" w:rsidRDefault="00B00995" w:rsidP="00DF571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01F1E"/>
        </w:rPr>
      </w:pPr>
    </w:p>
    <w:p w14:paraId="33EBC2C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1:</w:t>
      </w:r>
      <w:r>
        <w:rPr>
          <w:rFonts w:ascii="Calibri" w:hAnsi="Calibri"/>
          <w:color w:val="201F1E"/>
          <w:bdr w:val="none" w:sz="0" w:space="0" w:color="auto" w:frame="1"/>
        </w:rPr>
        <w:t xml:space="preserve"> Not Going Over consent and confidentiality forms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769C9446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2" w:tgtFrame="_blank" w:tooltip="Original URL: https://youtu.be/zP452ZlZDIU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https://youtu.be/zP452ZlZDIU</w:t>
        </w:r>
      </w:hyperlink>
      <w:r w:rsidR="00DF5716">
        <w:rPr>
          <w:rFonts w:ascii="Calibri" w:hAnsi="Calibri"/>
          <w:color w:val="201F1E"/>
          <w:bdr w:val="none" w:sz="0" w:space="0" w:color="auto" w:frame="1"/>
        </w:rPr>
        <w:t> </w:t>
      </w:r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6FF139E9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 </w:t>
      </w:r>
      <w:r>
        <w:rPr>
          <w:rFonts w:ascii="Calibri" w:hAnsi="Calibri"/>
          <w:color w:val="201F1E"/>
          <w:sz w:val="22"/>
          <w:szCs w:val="22"/>
        </w:rPr>
        <w:t>Texas LPC Code: §681.41. (e)  </w:t>
      </w:r>
    </w:p>
    <w:p w14:paraId="1447A2D9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ACA Code: A.2.b Types of Needed Information, A.7.B Confidentiality and Advocacy </w:t>
      </w:r>
    </w:p>
    <w:p w14:paraId="1B3F1469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Segoe UI" w:hAnsi="Segoe UI" w:cs="Segoe UI"/>
          <w:color w:val="201F1E"/>
          <w:sz w:val="18"/>
          <w:szCs w:val="18"/>
          <w:bdr w:val="none" w:sz="0" w:space="0" w:color="auto" w:frame="1"/>
        </w:rPr>
        <w:t> </w:t>
      </w:r>
    </w:p>
    <w:p w14:paraId="5DFEAEC0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2:</w:t>
      </w:r>
      <w:r>
        <w:rPr>
          <w:rFonts w:ascii="Calibri" w:hAnsi="Calibri"/>
          <w:color w:val="201F1E"/>
          <w:bdr w:val="none" w:sz="0" w:space="0" w:color="auto" w:frame="1"/>
        </w:rPr>
        <w:t xml:space="preserve"> Pushing Religious Values on Your Client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0E82D4D8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3" w:tgtFrame="_blank" w:tooltip="Original URL: https://youtu.be/mruQ15F4Aro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https://youtu.be/mruQ15F4Aro</w:t>
        </w:r>
      </w:hyperlink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4C2C14D2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52279886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3:</w:t>
      </w:r>
      <w:r>
        <w:rPr>
          <w:rFonts w:ascii="Calibri" w:hAnsi="Calibri"/>
          <w:color w:val="201F1E"/>
          <w:bdr w:val="none" w:sz="0" w:space="0" w:color="auto" w:frame="1"/>
        </w:rPr>
        <w:t xml:space="preserve"> Referring because of disagreeing with client’s sexual identity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54133D85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4" w:tgtFrame="_blank" w:tooltip="Original URL: https://youtu.be/BAn-s14vJiQ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https://youtu.be/BAn-s14vJiQ</w:t>
        </w:r>
      </w:hyperlink>
      <w:r w:rsidR="00DF5716">
        <w:rPr>
          <w:rFonts w:ascii="Calibri" w:hAnsi="Calibri"/>
          <w:color w:val="201F1E"/>
          <w:bdr w:val="none" w:sz="0" w:space="0" w:color="auto" w:frame="1"/>
        </w:rPr>
        <w:t> </w:t>
      </w:r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012C064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10F9F8BD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4:</w:t>
      </w:r>
      <w:r>
        <w:rPr>
          <w:rFonts w:ascii="Calibri" w:hAnsi="Calibri"/>
          <w:color w:val="201F1E"/>
          <w:bdr w:val="none" w:sz="0" w:space="0" w:color="auto" w:frame="1"/>
        </w:rPr>
        <w:t xml:space="preserve"> Disclosing another client’s information in session: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60C81272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5" w:tgtFrame="_blank" w:tooltip="Original URL: https://youtu.be/xlWVAky8TKk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https://youtu.be/xlWVAky8TKk</w:t>
        </w:r>
      </w:hyperlink>
      <w:r w:rsidR="00DF5716">
        <w:rPr>
          <w:rFonts w:ascii="Calibri" w:hAnsi="Calibri"/>
          <w:color w:val="201F1E"/>
          <w:bdr w:val="none" w:sz="0" w:space="0" w:color="auto" w:frame="1"/>
        </w:rPr>
        <w:t> </w:t>
      </w:r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7678960F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0B21C287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5:</w:t>
      </w:r>
      <w:r>
        <w:rPr>
          <w:rFonts w:ascii="Calibri" w:hAnsi="Calibri"/>
          <w:color w:val="201F1E"/>
          <w:bdr w:val="none" w:sz="0" w:space="0" w:color="auto" w:frame="1"/>
        </w:rPr>
        <w:t xml:space="preserve"> Over-disclosure in consulting with another therapist (</w:t>
      </w:r>
      <w:proofErr w:type="spellStart"/>
      <w:r>
        <w:rPr>
          <w:rFonts w:ascii="Calibri" w:hAnsi="Calibri"/>
          <w:color w:val="201F1E"/>
          <w:bdr w:val="none" w:sz="0" w:space="0" w:color="auto" w:frame="1"/>
        </w:rPr>
        <w:t>bo</w:t>
      </w:r>
      <w:proofErr w:type="spellEnd"/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293058EF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6" w:tgtFrame="_blank" w:tooltip="Original URL: https://youtu.be/68v0QZVdLQc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https://youtu.be/68v0QZVdLQc</w:t>
        </w:r>
      </w:hyperlink>
      <w:r w:rsidR="00DF5716">
        <w:rPr>
          <w:rFonts w:ascii="Calibri" w:hAnsi="Calibri"/>
          <w:color w:val="201F1E"/>
          <w:bdr w:val="none" w:sz="0" w:space="0" w:color="auto" w:frame="1"/>
        </w:rPr>
        <w:t> </w:t>
      </w:r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3ED0A2E3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6505C50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6:</w:t>
      </w:r>
      <w:r>
        <w:rPr>
          <w:rFonts w:ascii="Calibri" w:hAnsi="Calibri"/>
          <w:color w:val="201F1E"/>
          <w:bdr w:val="none" w:sz="0" w:space="0" w:color="auto" w:frame="1"/>
        </w:rPr>
        <w:t xml:space="preserve"> Promising to Keep Secrets from half of a couple due to meeting 1-1 with wife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29650406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7" w:tgtFrame="_blank" w:tooltip="Original URL: https://youtu.be/axQ0t10a1C4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https://youtu.be/axQ0t10a1C4</w:t>
        </w:r>
      </w:hyperlink>
      <w:r w:rsidR="00DF5716">
        <w:rPr>
          <w:rFonts w:ascii="Calibri" w:hAnsi="Calibri"/>
          <w:color w:val="201F1E"/>
          <w:bdr w:val="none" w:sz="0" w:space="0" w:color="auto" w:frame="1"/>
        </w:rPr>
        <w:t> </w:t>
      </w:r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23582988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083E0799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7:</w:t>
      </w: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000000"/>
          <w:bdr w:val="none" w:sz="0" w:space="0" w:color="auto" w:frame="1"/>
        </w:rPr>
        <w:t>Recording a client without the client’s knowledge and accepting significant gifts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</w:t>
      </w:r>
    </w:p>
    <w:p w14:paraId="4EB62D1B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8" w:tgtFrame="_blank" w:tooltip="Original URL: https://youtu.be/3hLk5YzEAm8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https://youtu.be/3hLk5YzEAm8</w:t>
        </w:r>
      </w:hyperlink>
      <w:r w:rsidR="00DF5716">
        <w:rPr>
          <w:rFonts w:ascii="Calibri" w:hAnsi="Calibri"/>
          <w:color w:val="201F1E"/>
          <w:bdr w:val="none" w:sz="0" w:space="0" w:color="auto" w:frame="1"/>
        </w:rPr>
        <w:t> </w:t>
      </w:r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3DED4B50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536F021F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8:</w:t>
      </w: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000000"/>
          <w:bdr w:val="none" w:sz="0" w:space="0" w:color="auto" w:frame="1"/>
        </w:rPr>
        <w:t>Resuming session when client intoxicated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</w:t>
      </w:r>
    </w:p>
    <w:p w14:paraId="64B132BB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19" w:tgtFrame="_blank" w:tooltip="Original URL: https://youtu.be/rTARw-ySqR8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https://youtu.be/rTARw-ySqR8</w:t>
        </w:r>
      </w:hyperlink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7CF4171B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3B276B95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lastRenderedPageBreak/>
        <w:t>Video 9:</w:t>
      </w: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000000"/>
          <w:bdr w:val="none" w:sz="0" w:space="0" w:color="auto" w:frame="1"/>
        </w:rPr>
        <w:t>Keeping a client in private practice when a higher LOC is </w:t>
      </w:r>
      <w:r>
        <w:rPr>
          <w:rFonts w:ascii="Calibri" w:hAnsi="Calibri"/>
          <w:color w:val="201F1E"/>
          <w:bdr w:val="none" w:sz="0" w:space="0" w:color="auto" w:frame="1"/>
        </w:rPr>
        <w:t>indicated (causing harm): </w:t>
      </w:r>
      <w:r>
        <w:rPr>
          <w:rFonts w:ascii="Calibri" w:hAnsi="Calibri"/>
          <w:color w:val="000000"/>
          <w:bdr w:val="none" w:sz="0" w:space="0" w:color="auto" w:frame="1"/>
        </w:rPr>
        <w:t>  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</w:t>
      </w:r>
    </w:p>
    <w:p w14:paraId="725707DF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20" w:tgtFrame="_blank" w:tooltip="Original URL: https://youtu.be/lf9neU1MnLA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https://youtu.be/lf9neU1MnLA</w:t>
        </w:r>
      </w:hyperlink>
      <w:r w:rsidR="00DF5716">
        <w:rPr>
          <w:rFonts w:ascii="Calibri" w:hAnsi="Calibri"/>
          <w:color w:val="201F1E"/>
          <w:bdr w:val="none" w:sz="0" w:space="0" w:color="auto" w:frame="1"/>
        </w:rPr>
        <w:t> </w:t>
      </w:r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0FD5E090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1B14B32E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B00995">
        <w:rPr>
          <w:rFonts w:ascii="Calibri" w:hAnsi="Calibri"/>
          <w:b/>
          <w:bCs/>
          <w:color w:val="201F1E"/>
          <w:bdr w:val="none" w:sz="0" w:space="0" w:color="auto" w:frame="1"/>
        </w:rPr>
        <w:t>Video 10:</w:t>
      </w:r>
      <w:r>
        <w:rPr>
          <w:rFonts w:ascii="Calibri" w:hAnsi="Calibri"/>
          <w:color w:val="201F1E"/>
          <w:bdr w:val="none" w:sz="0" w:space="0" w:color="auto" w:frame="1"/>
        </w:rPr>
        <w:t> </w:t>
      </w:r>
      <w:r>
        <w:rPr>
          <w:rFonts w:ascii="Calibri" w:hAnsi="Calibri"/>
          <w:color w:val="000000"/>
          <w:bdr w:val="none" w:sz="0" w:space="0" w:color="auto" w:frame="1"/>
        </w:rPr>
        <w:t>Practicing outside the scope of knowledge of the counselor  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</w:t>
      </w:r>
    </w:p>
    <w:p w14:paraId="042AAE67" w14:textId="77777777" w:rsidR="00DF5716" w:rsidRDefault="00000000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hyperlink r:id="rId21" w:tgtFrame="_blank" w:tooltip="Original URL: https://youtu.be/0pJYHR37Riw. Click or tap if you trust this link." w:history="1">
        <w:r w:rsidR="00DF5716">
          <w:rPr>
            <w:rStyle w:val="Hyperlink"/>
            <w:rFonts w:ascii="Calibri" w:hAnsi="Calibri" w:cs="Segoe UI"/>
            <w:color w:val="0563C1"/>
            <w:bdr w:val="none" w:sz="0" w:space="0" w:color="auto" w:frame="1"/>
          </w:rPr>
          <w:t>https://youtu.be/0pJYHR37Riw</w:t>
        </w:r>
      </w:hyperlink>
      <w:r w:rsidR="00DF5716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74714BD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3977F15E" w14:textId="3AC61480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Codes</w:t>
      </w:r>
      <w:r w:rsidR="00B00995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 Addressed in Videos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:</w:t>
      </w:r>
    </w:p>
    <w:p w14:paraId="497370B3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</w:p>
    <w:p w14:paraId="6CB75CC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Segoe UI" w:hAnsi="Segoe UI" w:cs="Segoe UI"/>
          <w:color w:val="201F1E"/>
          <w:sz w:val="18"/>
          <w:szCs w:val="18"/>
          <w:bdr w:val="none" w:sz="0" w:space="0" w:color="auto" w:frame="1"/>
        </w:rPr>
        <w:t> </w:t>
      </w:r>
    </w:p>
    <w:p w14:paraId="516FA273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1.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Not going over consent forms:  </w:t>
      </w:r>
    </w:p>
    <w:p w14:paraId="42B7F35D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Texas LPC Code: §681.41. (e)  </w:t>
      </w:r>
    </w:p>
    <w:p w14:paraId="26000B9B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ACA Code: A.2.b Types of Needed Information, A.7.B Confidentiality and Advocacy </w:t>
      </w:r>
    </w:p>
    <w:p w14:paraId="6ACA0476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2.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Pushing religious values onto a client:  </w:t>
      </w:r>
    </w:p>
    <w:p w14:paraId="631A03D3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 Section A.4.b Personal Values </w:t>
      </w:r>
    </w:p>
    <w:p w14:paraId="78119149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Texas LPC Code: §681.41 (k)(1) </w:t>
      </w:r>
    </w:p>
    <w:p w14:paraId="54FFA357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3.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Referring because of disagreeing with a client’s sexual identity:  </w:t>
      </w:r>
    </w:p>
    <w:p w14:paraId="6E2A2A54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Code: Section A.4.</w:t>
      </w:r>
      <w:proofErr w:type="gramStart"/>
      <w:r>
        <w:rPr>
          <w:rFonts w:ascii="Calibri" w:hAnsi="Calibri"/>
          <w:color w:val="201F1E"/>
          <w:sz w:val="22"/>
          <w:szCs w:val="22"/>
        </w:rPr>
        <w:t>a</w:t>
      </w:r>
      <w:proofErr w:type="gramEnd"/>
      <w:r>
        <w:rPr>
          <w:rFonts w:ascii="Calibri" w:hAnsi="Calibri"/>
          <w:color w:val="201F1E"/>
          <w:sz w:val="22"/>
          <w:szCs w:val="22"/>
        </w:rPr>
        <w:t> Avoiding Harm, C.2.e Consultations and Ethical Obligations </w:t>
      </w:r>
    </w:p>
    <w:p w14:paraId="62A6BDAB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Texas LPC Code:  §681.</w:t>
      </w:r>
      <w:proofErr w:type="gramStart"/>
      <w:r>
        <w:rPr>
          <w:rFonts w:ascii="Calibri" w:hAnsi="Calibri"/>
          <w:color w:val="201F1E"/>
          <w:sz w:val="22"/>
          <w:szCs w:val="22"/>
        </w:rPr>
        <w:t>41.(</w:t>
      </w:r>
      <w:proofErr w:type="gramEnd"/>
      <w:r>
        <w:rPr>
          <w:rFonts w:ascii="Calibri" w:hAnsi="Calibri"/>
          <w:color w:val="201F1E"/>
          <w:sz w:val="22"/>
          <w:szCs w:val="22"/>
        </w:rPr>
        <w:t>b)(s), §681.251(q) </w:t>
      </w:r>
    </w:p>
    <w:p w14:paraId="31C72B5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c.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Multicultural and Social Justice Counseling Competencies: Counselor Self-Awareness, Client Worldview, Counseling Relationship </w:t>
      </w:r>
    </w:p>
    <w:p w14:paraId="40D6FA8E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4.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Disclosing another client's information in session:  </w:t>
      </w:r>
    </w:p>
    <w:p w14:paraId="1256F1C8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Texas LPC Code of Ethics: §681.45 (a), (b) </w:t>
      </w:r>
    </w:p>
    <w:p w14:paraId="2C86311E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ACA Code: B.1.b Respect for Privacy, B.1.c Respect for Confidentiality  </w:t>
      </w:r>
    </w:p>
    <w:p w14:paraId="33170CDD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5.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Over-disclosure in consulting with another therapist: </w:t>
      </w:r>
    </w:p>
    <w:p w14:paraId="16554045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Code: A.6.a Previous Relationships, B.7.a Respect for Privacy, B.7.b Disclosure of Confidential Information </w:t>
      </w:r>
    </w:p>
    <w:p w14:paraId="5F8F6391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Texas LPC Code: §681.45 (a), §681.31 (17), </w:t>
      </w:r>
    </w:p>
    <w:p w14:paraId="1AEB9CF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c.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ASCA Code: D(c), A.5.a, A.5.b, A.5.c </w:t>
      </w:r>
    </w:p>
    <w:p w14:paraId="5BF1DA7E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6.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Promising to keep secrets from half of a couple due to meeting 1-1 with husband/wife when it is otherwise indicated in the confidentiality paperwork:  </w:t>
      </w:r>
    </w:p>
    <w:p w14:paraId="6857EC09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Code: A.1.c Counseling Plans, B.2.c Contagious </w:t>
      </w:r>
      <w:proofErr w:type="gramStart"/>
      <w:r>
        <w:rPr>
          <w:rFonts w:ascii="Calibri" w:hAnsi="Calibri"/>
          <w:color w:val="201F1E"/>
          <w:sz w:val="22"/>
          <w:szCs w:val="22"/>
        </w:rPr>
        <w:t>Life Threatening</w:t>
      </w:r>
      <w:proofErr w:type="gramEnd"/>
      <w:r>
        <w:rPr>
          <w:rFonts w:ascii="Calibri" w:hAnsi="Calibri"/>
          <w:color w:val="201F1E"/>
          <w:sz w:val="22"/>
          <w:szCs w:val="22"/>
        </w:rPr>
        <w:t> Diseases, B.4.b Couples and Family Counseling  </w:t>
      </w:r>
    </w:p>
    <w:p w14:paraId="1007146D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AAMFT Code: 1.3 multiple relationships, 2.3 Client Access to records,  </w:t>
      </w:r>
    </w:p>
    <w:p w14:paraId="7AA75670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c.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IAMFC: A.4 Promising good outcome, B.3 Knowing the limits of confidentiality  </w:t>
      </w:r>
    </w:p>
    <w:p w14:paraId="00ABF36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7.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Recording a client without the client’s knowledge and accepting significant gifts:  </w:t>
      </w:r>
    </w:p>
    <w:p w14:paraId="5FA5CC33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Code: A.6.b Extending Counseling Boundaries, A.10.f Receiving Gifts, B.6.c Permission to Record, C.2.d Monitor Effectiveness, C.2.g Impairment, C.2.h Counselor Incapacitation  </w:t>
      </w:r>
    </w:p>
    <w:p w14:paraId="76979E30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Texas LPC Code: §681.41 (6), §681.252 (k) </w:t>
      </w:r>
    </w:p>
    <w:p w14:paraId="319C7EB1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8.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Resuming session when client intoxicated.  </w:t>
      </w:r>
    </w:p>
    <w:p w14:paraId="5BB50B77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Code: Preamble – veracity (not being truthful with client), A.2.d Inability to Give Consent, A.4.a. Avoiding Harm </w:t>
      </w:r>
    </w:p>
    <w:p w14:paraId="4B85B2CA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Texas LPC Code: §681.44 (3)  </w:t>
      </w:r>
    </w:p>
    <w:p w14:paraId="6328D210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9.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Keeping a client in private practice when a higher LOC is indicated (causing harm):  </w:t>
      </w:r>
    </w:p>
    <w:p w14:paraId="300F921F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Code: Section A.1.c. Counseling Plans, A.4.</w:t>
      </w:r>
      <w:proofErr w:type="gramStart"/>
      <w:r>
        <w:rPr>
          <w:rFonts w:ascii="Calibri" w:hAnsi="Calibri"/>
          <w:color w:val="201F1E"/>
          <w:sz w:val="22"/>
          <w:szCs w:val="22"/>
        </w:rPr>
        <w:t>a</w:t>
      </w:r>
      <w:proofErr w:type="gramEnd"/>
      <w:r>
        <w:rPr>
          <w:rFonts w:ascii="Calibri" w:hAnsi="Calibri"/>
          <w:color w:val="201F1E"/>
          <w:sz w:val="22"/>
          <w:szCs w:val="22"/>
        </w:rPr>
        <w:t> Avoiding Harm, C.2.a. Boundaries of Competence </w:t>
      </w:r>
    </w:p>
    <w:p w14:paraId="60656EB9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Texas LPC Code: §681.31 (D)  </w:t>
      </w:r>
    </w:p>
    <w:p w14:paraId="2E55A9A4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lastRenderedPageBreak/>
        <w:t>10.</w:t>
      </w:r>
      <w:r>
        <w:rPr>
          <w:color w:val="201F1E"/>
          <w:sz w:val="14"/>
          <w:szCs w:val="14"/>
          <w:bdr w:val="none" w:sz="0" w:space="0" w:color="auto" w:frame="1"/>
        </w:rPr>
        <w:t>   </w:t>
      </w:r>
      <w:r>
        <w:rPr>
          <w:rFonts w:ascii="Calibri" w:hAnsi="Calibri"/>
          <w:color w:val="201F1E"/>
          <w:sz w:val="22"/>
          <w:szCs w:val="22"/>
        </w:rPr>
        <w:t>Practicing outside the scope of knowledge of the counselor  </w:t>
      </w:r>
    </w:p>
    <w:p w14:paraId="2759CAC7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ACA Code: Section A.4.a. Avoiding Harm, C.2.a. Boundaries of Competence </w:t>
      </w:r>
    </w:p>
    <w:p w14:paraId="3AC4F1BC" w14:textId="77777777" w:rsidR="00DF5716" w:rsidRDefault="00DF5716" w:rsidP="00DF571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b.</w:t>
      </w:r>
      <w:r>
        <w:rPr>
          <w:color w:val="201F1E"/>
          <w:sz w:val="14"/>
          <w:szCs w:val="14"/>
          <w:bdr w:val="none" w:sz="0" w:space="0" w:color="auto" w:frame="1"/>
        </w:rPr>
        <w:t>      </w:t>
      </w:r>
      <w:r>
        <w:rPr>
          <w:rFonts w:ascii="Calibri" w:hAnsi="Calibri"/>
          <w:color w:val="201F1E"/>
          <w:sz w:val="22"/>
          <w:szCs w:val="22"/>
        </w:rPr>
        <w:t>Texas LPC Code: §681.1 General (17)(A), §681.164(c) </w:t>
      </w:r>
    </w:p>
    <w:p w14:paraId="30E21859" w14:textId="77777777" w:rsidR="00DF5716" w:rsidRDefault="00DF5716"/>
    <w:sectPr w:rsidR="00DF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44841"/>
    <w:multiLevelType w:val="multilevel"/>
    <w:tmpl w:val="5B4A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0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16"/>
    <w:rsid w:val="00375F98"/>
    <w:rsid w:val="00B00995"/>
    <w:rsid w:val="00D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8AE8E"/>
  <w15:chartTrackingRefBased/>
  <w15:docId w15:val="{DEA15308-8A19-1540-AC73-FE91837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F57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www.dshs.texas.gov%2FWorkArea%2FDownloadAsset.aspx%3Fid%3D16785&amp;data=04%7C01%7CNicole.Noble%40ttu.edu%7C4692f793363049b35d6e08d9637c50b2%7C178a51bf8b2049ffb65556245d5c173c%7C0%7C0%7C637650207846025059%7CUnknown%7CTWFpbGZsb3d8eyJWIjoiMC4wLjAwMDAiLCJQIjoiV2luMzIiLCJBTiI6Ik1haWwiLCJXVCI6Mn0%3D%7C1000&amp;sdata=dvgJWu6kXH16HuGKTNjjLemjTYW3V7iVRQF2%2FPy%2F99I%3D&amp;reserved=0" TargetMode="External"/><Relationship Id="rId13" Type="http://schemas.openxmlformats.org/officeDocument/2006/relationships/hyperlink" Target="https://nam04.safelinks.protection.outlook.com/?url=https%3A%2F%2Fyoutu.be%2FmruQ15F4Aro&amp;data=04%7C01%7CNicole.Noble%40ttu.edu%7C1809ae01b806470c1b5e08d965b82a73%7C178a51bf8b2049ffb65556245d5c173c%7C0%7C0%7C637652663925893938%7CUnknown%7CTWFpbGZsb3d8eyJWIjoiMC4wLjAwMDAiLCJQIjoiV2luMzIiLCJBTiI6Ik1haWwiLCJXVCI6Mn0%3D%7C1000&amp;sdata=OyQxFijVmKnkWjCyrF4Pc4xA4w32mdkAtGU9JGQJQmk%3D&amp;reserved=0" TargetMode="External"/><Relationship Id="rId18" Type="http://schemas.openxmlformats.org/officeDocument/2006/relationships/hyperlink" Target="https://nam04.safelinks.protection.outlook.com/?url=https%3A%2F%2Fyoutu.be%2F3hLk5YzEAm8&amp;data=04%7C01%7CNicole.Noble%40ttu.edu%7C1809ae01b806470c1b5e08d965b82a73%7C178a51bf8b2049ffb65556245d5c173c%7C0%7C0%7C637652663925913844%7CUnknown%7CTWFpbGZsb3d8eyJWIjoiMC4wLjAwMDAiLCJQIjoiV2luMzIiLCJBTiI6Ik1haWwiLCJXVCI6Mn0%3D%7C1000&amp;sdata=ax3iqYCMJb8UdVAfJhYala096KASuB8cZ%2B3yXN6t7Yc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m04.safelinks.protection.outlook.com/?url=https%3A%2F%2Fyoutu.be%2F0pJYHR37Riw&amp;data=04%7C01%7CNicole.Noble%40ttu.edu%7C1809ae01b806470c1b5e08d965b82a73%7C178a51bf8b2049ffb65556245d5c173c%7C0%7C0%7C637652663925933764%7CUnknown%7CTWFpbGZsb3d8eyJWIjoiMC4wLjAwMDAiLCJQIjoiV2luMzIiLCJBTiI6Ik1haWwiLCJXVCI6Mn0%3D%7C1000&amp;sdata=oeCGHuUZ0M6p6wQ2csdCqwAGO7f8xwQ0uIt08wd%2BMnA%3D&amp;reserved=0" TargetMode="External"/><Relationship Id="rId7" Type="http://schemas.openxmlformats.org/officeDocument/2006/relationships/hyperlink" Target="https://nam04.safelinks.protection.outlook.com/?url=https%3A%2F%2Fwww.counseling.org%2Fresources%2Faca-code-of-ethics.pdf&amp;data=04%7C01%7CNicole.Noble%40ttu.edu%7C4692f793363049b35d6e08d9637c50b2%7C178a51bf8b2049ffb65556245d5c173c%7C0%7C0%7C637650207846025059%7CUnknown%7CTWFpbGZsb3d8eyJWIjoiMC4wLjAwMDAiLCJQIjoiV2luMzIiLCJBTiI6Ik1haWwiLCJXVCI6Mn0%3D%7C1000&amp;sdata=MCgKzlu0RFmd7Ft4agk0ij52uNqR63TjkMaq3%2BL%2BZmU%3D&amp;reserved=0" TargetMode="External"/><Relationship Id="rId12" Type="http://schemas.openxmlformats.org/officeDocument/2006/relationships/hyperlink" Target="https://nam04.safelinks.protection.outlook.com/?url=https%3A%2F%2Fyoutu.be%2FzP452ZlZDIU&amp;data=04%7C01%7CNicole.Noble%40ttu.edu%7C1809ae01b806470c1b5e08d965b82a73%7C178a51bf8b2049ffb65556245d5c173c%7C0%7C0%7C637652663925883972%7CUnknown%7CTWFpbGZsb3d8eyJWIjoiMC4wLjAwMDAiLCJQIjoiV2luMzIiLCJBTiI6Ik1haWwiLCJXVCI6Mn0%3D%7C1000&amp;sdata=YAO4hAvB9qX7b2xme0diDQrDNx%2BtwnF%2FrArvE4cACdI%3D&amp;reserved=0" TargetMode="External"/><Relationship Id="rId17" Type="http://schemas.openxmlformats.org/officeDocument/2006/relationships/hyperlink" Target="https://nam04.safelinks.protection.outlook.com/?url=https%3A%2F%2Fyoutu.be%2FaxQ0t10a1C4&amp;data=04%7C01%7CNicole.Noble%40ttu.edu%7C1809ae01b806470c1b5e08d965b82a73%7C178a51bf8b2049ffb65556245d5c173c%7C0%7C0%7C637652663925913844%7CUnknown%7CTWFpbGZsb3d8eyJWIjoiMC4wLjAwMDAiLCJQIjoiV2luMzIiLCJBTiI6Ik1haWwiLCJXVCI6Mn0%3D%7C1000&amp;sdata=9dDoruRVTMGvgHQwKcyEt1P%2BKjHjG5Mq1PKZP6uNsDE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m04.safelinks.protection.outlook.com/?url=https%3A%2F%2Fyoutu.be%2F68v0QZVdLQc&amp;data=04%7C01%7CNicole.Noble%40ttu.edu%7C1809ae01b806470c1b5e08d965b82a73%7C178a51bf8b2049ffb65556245d5c173c%7C0%7C0%7C637652663925903891%7CUnknown%7CTWFpbGZsb3d8eyJWIjoiMC4wLjAwMDAiLCJQIjoiV2luMzIiLCJBTiI6Ik1haWwiLCJXVCI6Mn0%3D%7C1000&amp;sdata=s6GWZfz5gnKXw%2FTzxkWTa87mt%2Bq0M0uqaWX37OWBUVY%3D&amp;reserved=0" TargetMode="External"/><Relationship Id="rId20" Type="http://schemas.openxmlformats.org/officeDocument/2006/relationships/hyperlink" Target="https://nam04.safelinks.protection.outlook.com/?url=https%3A%2F%2Fyoutu.be%2Flf9neU1MnLA&amp;data=04%7C01%7CNicole.Noble%40ttu.edu%7C1809ae01b806470c1b5e08d965b82a73%7C178a51bf8b2049ffb65556245d5c173c%7C0%7C0%7C637652663925923803%7CUnknown%7CTWFpbGZsb3d8eyJWIjoiMC4wLjAwMDAiLCJQIjoiV2luMzIiLCJBTiI6Ik1haWwiLCJXVCI6Mn0%3D%7C1000&amp;sdata=Qqe4y4WCTG3N5mqlzdW4dwHd208K6QdMu6TVP%2FEHJLo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s%3A%2F%2Fwww.counseling.org%2Fdocs%2Fdefault-source%2Fcompetencies%2Fmulticultural-and-social-justice-counseling-competencies.pdf%3Fsfvrsn%3D20&amp;data=04%7C01%7CNicole.Noble%40ttu.edu%7C4692f793363049b35d6e08d9637c50b2%7C178a51bf8b2049ffb65556245d5c173c%7C0%7C0%7C637650207846015103%7CUnknown%7CTWFpbGZsb3d8eyJWIjoiMC4wLjAwMDAiLCJQIjoiV2luMzIiLCJBTiI6Ik1haWwiLCJXVCI6Mn0%3D%7C1000&amp;sdata=8FZS5Vl44QKkMUf6oOZjrTyI60AFGAv3zEZ7qUbVgXs%3D&amp;reserved=0" TargetMode="External"/><Relationship Id="rId11" Type="http://schemas.openxmlformats.org/officeDocument/2006/relationships/hyperlink" Target="https://nam04.safelinks.protection.outlook.com/?url=https%3A%2F%2Fwww.iamfconline.org%2Fpublic%2FIAMFC-Ethical-Code-Final.pdf&amp;data=04%7C01%7CNicole.Noble%40ttu.edu%7C4692f793363049b35d6e08d9637c50b2%7C178a51bf8b2049ffb65556245d5c173c%7C0%7C0%7C637650207846044971%7CUnknown%7CTWFpbGZsb3d8eyJWIjoiMC4wLjAwMDAiLCJQIjoiV2luMzIiLCJBTiI6Ik1haWwiLCJXVCI6Mn0%3D%7C1000&amp;sdata=iswT3IF%2FC8AMCbaXxZgUvfBP3bLN2SFAXbVwtppGq1U%3D&amp;reserved=0" TargetMode="External"/><Relationship Id="rId5" Type="http://schemas.openxmlformats.org/officeDocument/2006/relationships/hyperlink" Target="https://nam04.safelinks.protection.outlook.com/?url=https%3A%2F%2Fmft.nvc.vt.edu%2Fcontent%2Fdam%2Fmft_nvc_vt_edu%2FAttachment%2520D_Code%2520of%2520Ethics.pdf&amp;data=04%7C01%7CNicole.Noble%40ttu.edu%7C4692f793363049b35d6e08d9637c50b2%7C178a51bf8b2049ffb65556245d5c173c%7C0%7C0%7C637650207846015103%7CUnknown%7CTWFpbGZsb3d8eyJWIjoiMC4wLjAwMDAiLCJQIjoiV2luMzIiLCJBTiI6Ik1haWwiLCJXVCI6Mn0%3D%7C1000&amp;sdata=zTnijUtdasfXEzANJgP0qKTd50GomOn%2FQy3Hankq1yA%3D&amp;reserved=0" TargetMode="External"/><Relationship Id="rId15" Type="http://schemas.openxmlformats.org/officeDocument/2006/relationships/hyperlink" Target="https://nam04.safelinks.protection.outlook.com/?url=https%3A%2F%2Fyoutu.be%2FxlWVAky8TKk&amp;data=04%7C01%7CNicole.Noble%40ttu.edu%7C1809ae01b806470c1b5e08d965b82a73%7C178a51bf8b2049ffb65556245d5c173c%7C0%7C0%7C637652663925903891%7CUnknown%7CTWFpbGZsb3d8eyJWIjoiMC4wLjAwMDAiLCJQIjoiV2luMzIiLCJBTiI6Ik1haWwiLCJXVCI6Mn0%3D%7C1000&amp;sdata=u3%2BUwEGnpTZ4cw7kTt6NxjeoDdi69EvKHYofyV3jErU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m04.safelinks.protection.outlook.com/?url=https%3A%2F%2Fdocs.wixstatic.com%2Fugd%2F513c96_93df348d51134a08b789df5374b6dfb7.pdf&amp;data=04%7C01%7CNicole.Noble%40ttu.edu%7C4692f793363049b35d6e08d9637c50b2%7C178a51bf8b2049ffb65556245d5c173c%7C0%7C0%7C637650207846035015%7CUnknown%7CTWFpbGZsb3d8eyJWIjoiMC4wLjAwMDAiLCJQIjoiV2luMzIiLCJBTiI6Ik1haWwiLCJXVCI6Mn0%3D%7C1000&amp;sdata=nwZWn3Cv00yNiytPDxdLvaFB16c%2B6RgIH%2FYQiuznPeI%3D&amp;reserved=0" TargetMode="External"/><Relationship Id="rId19" Type="http://schemas.openxmlformats.org/officeDocument/2006/relationships/hyperlink" Target="https://nam04.safelinks.protection.outlook.com/?url=https%3A%2F%2Fyoutu.be%2FrTARw-ySqR8&amp;data=04%7C01%7CNicole.Noble%40ttu.edu%7C1809ae01b806470c1b5e08d965b82a73%7C178a51bf8b2049ffb65556245d5c173c%7C0%7C0%7C637652663925923803%7CUnknown%7CTWFpbGZsb3d8eyJWIjoiMC4wLjAwMDAiLCJQIjoiV2luMzIiLCJBTiI6Ik1haWwiLCJXVCI6Mn0%3D%7C1000&amp;sdata=B%2BPMM8ui77Ib7IEWKyc6%2BhrXyOOzv%2Bvs8kHt5UcGxDw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s%3A%2F%2Fwww.schoolcounselor.org%2Fgetmedia%2Ff041cbd0-7004-47a5-ba01-3a5d657c6743%2FEthical-Standards.pdf&amp;data=04%7C01%7CNicole.Noble%40ttu.edu%7C4692f793363049b35d6e08d9637c50b2%7C178a51bf8b2049ffb65556245d5c173c%7C0%7C0%7C637650207846035015%7CUnknown%7CTWFpbGZsb3d8eyJWIjoiMC4wLjAwMDAiLCJQIjoiV2luMzIiLCJBTiI6Ik1haWwiLCJXVCI6Mn0%3D%7C1000&amp;sdata=gr22Sa9QfzvtvlKHcc5ozcNNRExDKuPmHkRCmySln2U%3D&amp;reserved=0" TargetMode="External"/><Relationship Id="rId14" Type="http://schemas.openxmlformats.org/officeDocument/2006/relationships/hyperlink" Target="https://nam04.safelinks.protection.outlook.com/?url=https%3A%2F%2Fyoutu.be%2FBAn-s14vJiQ&amp;data=04%7C01%7CNicole.Noble%40ttu.edu%7C1809ae01b806470c1b5e08d965b82a73%7C178a51bf8b2049ffb65556245d5c173c%7C0%7C0%7C637652663925903891%7CUnknown%7CTWFpbGZsb3d8eyJWIjoiMC4wLjAwMDAiLCJQIjoiV2luMzIiLCJBTiI6Ik1haWwiLCJXVCI6Mn0%3D%7C1000&amp;sdata=xspf797ZA3tSHaoecob7UkzvXa6yDPDahAiiCsEv4ag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Nicole</dc:creator>
  <cp:keywords/>
  <dc:description/>
  <cp:lastModifiedBy>Kate Walker</cp:lastModifiedBy>
  <cp:revision>2</cp:revision>
  <dcterms:created xsi:type="dcterms:W3CDTF">2023-06-28T22:06:00Z</dcterms:created>
  <dcterms:modified xsi:type="dcterms:W3CDTF">2023-06-28T22:06:00Z</dcterms:modified>
</cp:coreProperties>
</file>