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C6BF" w14:textId="4E58416F" w:rsidR="00793770" w:rsidRDefault="006A3475" w:rsidP="00E43156">
      <w:pPr>
        <w:spacing w:after="0" w:line="240" w:lineRule="auto"/>
        <w:ind w:left="5760" w:hanging="57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07CF6D" wp14:editId="40A7DE3E">
            <wp:simplePos x="0" y="0"/>
            <wp:positionH relativeFrom="column">
              <wp:posOffset>1310005</wp:posOffset>
            </wp:positionH>
            <wp:positionV relativeFrom="paragraph">
              <wp:posOffset>381</wp:posOffset>
            </wp:positionV>
            <wp:extent cx="3312795" cy="839470"/>
            <wp:effectExtent l="0" t="0" r="1905" b="0"/>
            <wp:wrapThrough wrapText="bothSides">
              <wp:wrapPolygon edited="0">
                <wp:start x="0" y="0"/>
                <wp:lineTo x="0" y="21077"/>
                <wp:lineTo x="21488" y="21077"/>
                <wp:lineTo x="21488" y="0"/>
                <wp:lineTo x="0" y="0"/>
              </wp:wrapPolygon>
            </wp:wrapThrough>
            <wp:docPr id="142" name="Picture 142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01A6F" w14:textId="73E65440" w:rsidR="00D25D4A" w:rsidRDefault="00D25D4A" w:rsidP="00E43156">
      <w:pPr>
        <w:spacing w:after="0" w:line="240" w:lineRule="auto"/>
        <w:ind w:left="5760" w:hanging="5760"/>
        <w:rPr>
          <w:b/>
          <w:bCs/>
          <w:sz w:val="24"/>
          <w:szCs w:val="24"/>
        </w:rPr>
      </w:pPr>
      <w:bookmarkStart w:id="0" w:name="_Hlk116375396"/>
      <w:bookmarkEnd w:id="0"/>
    </w:p>
    <w:p w14:paraId="497BCFB5" w14:textId="27074291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757ED42B" w14:textId="5D219E87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62041E04" w14:textId="433A9329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0D188FFF" w14:textId="037A0562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272467D4" w14:textId="6EBA2026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DD0D5" wp14:editId="4F44CB0C">
            <wp:simplePos x="0" y="0"/>
            <wp:positionH relativeFrom="column">
              <wp:posOffset>3725545</wp:posOffset>
            </wp:positionH>
            <wp:positionV relativeFrom="paragraph">
              <wp:posOffset>114935</wp:posOffset>
            </wp:positionV>
            <wp:extent cx="1698625" cy="221615"/>
            <wp:effectExtent l="0" t="0" r="0" b="6985"/>
            <wp:wrapNone/>
            <wp:docPr id="141" name="Picture 14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825228" wp14:editId="0F63D687">
            <wp:simplePos x="0" y="0"/>
            <wp:positionH relativeFrom="column">
              <wp:posOffset>380365</wp:posOffset>
            </wp:positionH>
            <wp:positionV relativeFrom="paragraph">
              <wp:posOffset>136500</wp:posOffset>
            </wp:positionV>
            <wp:extent cx="1872615" cy="186690"/>
            <wp:effectExtent l="0" t="0" r="0" b="3810"/>
            <wp:wrapTight wrapText="bothSides">
              <wp:wrapPolygon edited="0">
                <wp:start x="0" y="0"/>
                <wp:lineTo x="0" y="17633"/>
                <wp:lineTo x="11646" y="19837"/>
                <wp:lineTo x="21314" y="19837"/>
                <wp:lineTo x="21314" y="0"/>
                <wp:lineTo x="0" y="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ADE04" w14:textId="2AAD02FE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6B3C06CC" w14:textId="77777777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3955CE2C" w14:textId="77777777" w:rsidR="006A3475" w:rsidRDefault="006A3475" w:rsidP="00FB101A">
      <w:pPr>
        <w:spacing w:after="0" w:line="240" w:lineRule="auto"/>
        <w:ind w:left="5760" w:hanging="5760"/>
        <w:rPr>
          <w:b/>
          <w:bCs/>
          <w:sz w:val="24"/>
          <w:szCs w:val="24"/>
        </w:rPr>
      </w:pPr>
    </w:p>
    <w:p w14:paraId="0F7C31EE" w14:textId="72BC354D" w:rsidR="00E43156" w:rsidRDefault="0019237D" w:rsidP="00FB101A">
      <w:pPr>
        <w:spacing w:after="0" w:line="240" w:lineRule="auto"/>
        <w:ind w:left="5760" w:hanging="5760"/>
        <w:rPr>
          <w:sz w:val="20"/>
          <w:szCs w:val="20"/>
        </w:rPr>
      </w:pPr>
      <w:r w:rsidRPr="00F576F9">
        <w:rPr>
          <w:b/>
          <w:bCs/>
          <w:sz w:val="24"/>
          <w:szCs w:val="24"/>
        </w:rPr>
        <w:t>FOR IMMEDIATE RELEASE</w:t>
      </w:r>
      <w:r w:rsidR="00E43156">
        <w:rPr>
          <w:b/>
          <w:bCs/>
          <w:sz w:val="24"/>
          <w:szCs w:val="24"/>
        </w:rPr>
        <w:tab/>
      </w:r>
      <w:r w:rsidR="00FD048B" w:rsidRPr="00814DDC">
        <w:rPr>
          <w:sz w:val="20"/>
          <w:szCs w:val="20"/>
        </w:rPr>
        <w:t>Contact</w:t>
      </w:r>
      <w:r w:rsidR="00B030BF" w:rsidRPr="005D5529">
        <w:rPr>
          <w:sz w:val="20"/>
          <w:szCs w:val="20"/>
        </w:rPr>
        <w:t xml:space="preserve">: </w:t>
      </w:r>
      <w:r w:rsidR="00E43156">
        <w:rPr>
          <w:sz w:val="20"/>
          <w:szCs w:val="20"/>
        </w:rPr>
        <w:tab/>
      </w:r>
      <w:r w:rsidR="002C03FA">
        <w:rPr>
          <w:sz w:val="20"/>
          <w:szCs w:val="20"/>
        </w:rPr>
        <w:t>Jennifer Polson</w:t>
      </w:r>
    </w:p>
    <w:p w14:paraId="6732A154" w14:textId="45134F08" w:rsidR="00A819D3" w:rsidRDefault="00B2543B" w:rsidP="00FB101A">
      <w:pPr>
        <w:spacing w:after="0" w:line="240" w:lineRule="auto"/>
        <w:ind w:left="7200" w:right="-360"/>
        <w:rPr>
          <w:sz w:val="20"/>
          <w:szCs w:val="20"/>
        </w:rPr>
      </w:pPr>
      <w:hyperlink r:id="rId13" w:history="1">
        <w:r w:rsidR="00E43156" w:rsidRPr="00E43156">
          <w:rPr>
            <w:rStyle w:val="Hyperlink"/>
            <w:sz w:val="20"/>
            <w:szCs w:val="20"/>
          </w:rPr>
          <w:t>polson.j@lairdnorton.com</w:t>
        </w:r>
      </w:hyperlink>
    </w:p>
    <w:p w14:paraId="5E105E4E" w14:textId="14F6A8B3" w:rsidR="00075EF3" w:rsidRPr="00E43156" w:rsidRDefault="004E1050" w:rsidP="00FB101A">
      <w:pPr>
        <w:spacing w:after="0" w:line="240" w:lineRule="auto"/>
        <w:ind w:left="7200" w:right="-360"/>
        <w:rPr>
          <w:sz w:val="20"/>
          <w:szCs w:val="20"/>
        </w:rPr>
      </w:pPr>
      <w:r>
        <w:rPr>
          <w:sz w:val="20"/>
          <w:szCs w:val="20"/>
        </w:rPr>
        <w:t>206-401-</w:t>
      </w:r>
      <w:r w:rsidR="00974404">
        <w:rPr>
          <w:sz w:val="20"/>
          <w:szCs w:val="20"/>
        </w:rPr>
        <w:t>4506</w:t>
      </w:r>
    </w:p>
    <w:p w14:paraId="187C3797" w14:textId="77777777" w:rsidR="00FD048B" w:rsidRDefault="00FD048B" w:rsidP="00A819D3">
      <w:pPr>
        <w:spacing w:after="0" w:line="240" w:lineRule="auto"/>
        <w:rPr>
          <w:b/>
          <w:bCs/>
          <w:sz w:val="36"/>
          <w:szCs w:val="36"/>
        </w:rPr>
      </w:pPr>
    </w:p>
    <w:p w14:paraId="6BE800CE" w14:textId="77777777" w:rsidR="00CE56DB" w:rsidRDefault="00CE56DB" w:rsidP="00CE56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E56DB">
        <w:rPr>
          <w:b/>
          <w:bCs/>
          <w:sz w:val="36"/>
          <w:szCs w:val="36"/>
        </w:rPr>
        <w:t xml:space="preserve">Laird Norton Company Names Deva Hasson President of </w:t>
      </w:r>
    </w:p>
    <w:p w14:paraId="074670A6" w14:textId="15A4BCB4" w:rsidR="00CE56DB" w:rsidRPr="00CE56DB" w:rsidRDefault="00CE56DB" w:rsidP="00CE56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E56DB">
        <w:rPr>
          <w:b/>
          <w:bCs/>
          <w:sz w:val="36"/>
          <w:szCs w:val="36"/>
        </w:rPr>
        <w:t>Laird Norton Properties</w:t>
      </w:r>
    </w:p>
    <w:p w14:paraId="5B04C1DE" w14:textId="0525D34E" w:rsidR="001A2C02" w:rsidRDefault="00CE56DB" w:rsidP="00CE56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E56DB">
        <w:rPr>
          <w:b/>
          <w:bCs/>
          <w:sz w:val="28"/>
          <w:szCs w:val="28"/>
        </w:rPr>
        <w:t xml:space="preserve">Hasson succeeds retiring </w:t>
      </w:r>
      <w:r w:rsidR="0027695D">
        <w:rPr>
          <w:b/>
          <w:bCs/>
          <w:sz w:val="28"/>
          <w:szCs w:val="28"/>
        </w:rPr>
        <w:t xml:space="preserve">LNP President </w:t>
      </w:r>
      <w:r w:rsidRPr="00CE56DB">
        <w:rPr>
          <w:b/>
          <w:bCs/>
          <w:sz w:val="28"/>
          <w:szCs w:val="28"/>
        </w:rPr>
        <w:t>Jim Reinhardsen</w:t>
      </w:r>
    </w:p>
    <w:p w14:paraId="7E7CB196" w14:textId="77777777" w:rsidR="00CE56DB" w:rsidRPr="00CE56DB" w:rsidRDefault="00CE56DB" w:rsidP="00CE56D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DB1B59" w14:textId="16C91BED" w:rsidR="00586879" w:rsidRDefault="00E43156" w:rsidP="00DF5E3D">
      <w:pPr>
        <w:spacing w:line="240" w:lineRule="auto"/>
      </w:pPr>
      <w:r>
        <w:rPr>
          <w:b/>
          <w:bCs/>
        </w:rPr>
        <w:t>SEATTLE</w:t>
      </w:r>
      <w:r w:rsidR="0042252F" w:rsidRPr="0042252F">
        <w:rPr>
          <w:b/>
          <w:bCs/>
        </w:rPr>
        <w:t>, WA</w:t>
      </w:r>
      <w:r w:rsidR="0042252F">
        <w:t xml:space="preserve"> (</w:t>
      </w:r>
      <w:r w:rsidR="00B2522D">
        <w:t xml:space="preserve">November </w:t>
      </w:r>
      <w:r w:rsidR="00B2543B">
        <w:t>3</w:t>
      </w:r>
      <w:r>
        <w:t>, 202</w:t>
      </w:r>
      <w:r w:rsidR="003C4338">
        <w:t>2</w:t>
      </w:r>
      <w:r w:rsidR="0042252F">
        <w:t>)</w:t>
      </w:r>
      <w:r w:rsidR="00D40D93">
        <w:t xml:space="preserve"> –</w:t>
      </w:r>
      <w:r w:rsidR="0066056B" w:rsidRPr="0066056B">
        <w:t xml:space="preserve"> The Laird Norton Company (LNC) has selected Deva Hasson as the next president of Laird Norton Properties (LNP), the company’s real estate investment firm</w:t>
      </w:r>
      <w:r w:rsidR="00F9277B">
        <w:t>. She will succeed outgoing President</w:t>
      </w:r>
      <w:r w:rsidR="0066056B" w:rsidRPr="0066056B">
        <w:t xml:space="preserve"> Jim Reinhardsen who is retiring </w:t>
      </w:r>
      <w:r w:rsidR="006800E1">
        <w:t>next year</w:t>
      </w:r>
      <w:r w:rsidR="0066056B" w:rsidRPr="0066056B">
        <w:t xml:space="preserve">. </w:t>
      </w:r>
      <w:r w:rsidR="00290B2D">
        <w:t>A</w:t>
      </w:r>
      <w:r w:rsidR="002E6DF3">
        <w:t>s</w:t>
      </w:r>
      <w:r w:rsidR="00290B2D">
        <w:t xml:space="preserve"> the incoming President, Hasson will oversee the company’s extensive national real estate portfolio. </w:t>
      </w:r>
    </w:p>
    <w:p w14:paraId="7CD70938" w14:textId="6CC82E0C" w:rsidR="007565DD" w:rsidRDefault="007565DD" w:rsidP="00DF5E3D">
      <w:pPr>
        <w:spacing w:line="240" w:lineRule="auto"/>
        <w:rPr>
          <w:highlight w:val="yellow"/>
        </w:rPr>
      </w:pPr>
      <w:r w:rsidRPr="007565DD">
        <w:t>Hasson currently serves as</w:t>
      </w:r>
      <w:r w:rsidR="00F47F71">
        <w:t xml:space="preserve"> the</w:t>
      </w:r>
      <w:r w:rsidRPr="007565DD">
        <w:t xml:space="preserve"> principal and investment director of Heartland LLC, a real estate </w:t>
      </w:r>
      <w:r w:rsidR="00E926C4">
        <w:t>advisory</w:t>
      </w:r>
      <w:r w:rsidR="00BB7E95">
        <w:t xml:space="preserve"> and investment firm</w:t>
      </w:r>
      <w:r w:rsidRPr="007565DD">
        <w:t xml:space="preserve"> that is majority-owned by the Laird Norton Com</w:t>
      </w:r>
      <w:r w:rsidRPr="007C1DB0">
        <w:t xml:space="preserve">pany. </w:t>
      </w:r>
      <w:r w:rsidR="007C1DB0" w:rsidRPr="007C1DB0">
        <w:t xml:space="preserve">Hasson will </w:t>
      </w:r>
      <w:r w:rsidR="00F47F71">
        <w:t>formally take on</w:t>
      </w:r>
      <w:r w:rsidR="007C1DB0" w:rsidRPr="007C1DB0">
        <w:t xml:space="preserve"> her new role on January 1, 2023. </w:t>
      </w:r>
    </w:p>
    <w:p w14:paraId="66C8B0E0" w14:textId="0E4BC894" w:rsidR="00A82F20" w:rsidRDefault="00A82F20" w:rsidP="00DF5E3D">
      <w:pPr>
        <w:spacing w:line="240" w:lineRule="auto"/>
      </w:pPr>
      <w:r>
        <w:t xml:space="preserve">“Deva is particularly well-suited to be Jim Reinhardsen’s successor,” said Jeff Vincent, LNC’s CEO. “She has more than 20 years of real estate experience </w:t>
      </w:r>
      <w:r w:rsidR="006F425E">
        <w:t xml:space="preserve">across </w:t>
      </w:r>
      <w:r>
        <w:t xml:space="preserve">private and public sectors.” </w:t>
      </w:r>
    </w:p>
    <w:p w14:paraId="3C36803B" w14:textId="157EBDE4" w:rsidR="00A82F20" w:rsidRDefault="00A82F20" w:rsidP="00DF5E3D">
      <w:pPr>
        <w:spacing w:line="240" w:lineRule="auto"/>
      </w:pPr>
      <w:r>
        <w:t xml:space="preserve">Hasson has worked for Heartland since 2010, assisting </w:t>
      </w:r>
      <w:r w:rsidR="00C76147">
        <w:t>clients</w:t>
      </w:r>
      <w:r>
        <w:t xml:space="preserve"> in defining and realizing their real estate objectives.  Hasson became a Heartland partner</w:t>
      </w:r>
      <w:r w:rsidR="00C76147">
        <w:t xml:space="preserve"> in 2013</w:t>
      </w:r>
      <w:r>
        <w:t xml:space="preserve"> and has </w:t>
      </w:r>
      <w:r w:rsidR="00C76147">
        <w:t xml:space="preserve">since </w:t>
      </w:r>
      <w:r>
        <w:t xml:space="preserve">co-led the firm for nine </w:t>
      </w:r>
      <w:r w:rsidR="008B72C2">
        <w:t xml:space="preserve">strong </w:t>
      </w:r>
      <w:r>
        <w:t>years.</w:t>
      </w:r>
      <w:r w:rsidR="00990B06">
        <w:t xml:space="preserve"> </w:t>
      </w:r>
      <w:r w:rsidR="00990B06" w:rsidRPr="00990B06">
        <w:t>Heartland will continue to be led by long-term principals Matt Anderson, Doug Larson and Chris Fiori alongside new principals, Lee Striar and Mark Goodman.</w:t>
      </w:r>
    </w:p>
    <w:p w14:paraId="11E21EC5" w14:textId="77777777" w:rsidR="00A82F20" w:rsidRDefault="00A82F20" w:rsidP="00DF5E3D">
      <w:pPr>
        <w:spacing w:line="240" w:lineRule="auto"/>
      </w:pPr>
      <w:r>
        <w:t>“As I head toward retirement, I am very pleased that Deva will follow me as LNP’s president,” Reinhardsen said. “I know that under her leadership the company will be in very capable hands.”</w:t>
      </w:r>
    </w:p>
    <w:p w14:paraId="70DC6CEA" w14:textId="4D69818C" w:rsidR="00A82F20" w:rsidRDefault="009D2DD4" w:rsidP="00DF5E3D">
      <w:pPr>
        <w:spacing w:line="240" w:lineRule="auto"/>
      </w:pPr>
      <w:r>
        <w:t xml:space="preserve">In addition to her </w:t>
      </w:r>
      <w:r w:rsidR="000F7FD0">
        <w:t xml:space="preserve">work at Heartland, </w:t>
      </w:r>
      <w:r w:rsidR="00A82F20">
        <w:t xml:space="preserve">Hasson currently serves as Board Chair of Bellwether Housing, </w:t>
      </w:r>
      <w:r w:rsidR="00990B06">
        <w:t>the largest</w:t>
      </w:r>
      <w:r w:rsidR="00A82F20">
        <w:t xml:space="preserve"> Seattle-based non-profit that</w:t>
      </w:r>
      <w:r w:rsidR="00DF5E3D">
        <w:t xml:space="preserve"> </w:t>
      </w:r>
      <w:r w:rsidR="00A82F20">
        <w:t xml:space="preserve">owns, operates, and develops affordable housing. She is </w:t>
      </w:r>
      <w:r w:rsidR="00AB45B0">
        <w:t xml:space="preserve">also </w:t>
      </w:r>
      <w:r w:rsidR="00A82F20">
        <w:t>an alumn</w:t>
      </w:r>
      <w:r w:rsidR="00AD730C">
        <w:t>us</w:t>
      </w:r>
      <w:r w:rsidR="00A82F20">
        <w:t xml:space="preserve"> of Leadership Tomorrow, a </w:t>
      </w:r>
      <w:r w:rsidR="00052F83">
        <w:t>c</w:t>
      </w:r>
      <w:r w:rsidR="00A82F20">
        <w:t xml:space="preserve">ommunity </w:t>
      </w:r>
      <w:r w:rsidR="00052F83">
        <w:t>l</w:t>
      </w:r>
      <w:r w:rsidR="00A82F20">
        <w:t xml:space="preserve">eadership </w:t>
      </w:r>
      <w:r w:rsidR="00052F83">
        <w:t>o</w:t>
      </w:r>
      <w:r w:rsidR="00A82F20">
        <w:t>rganization, and has volunteer</w:t>
      </w:r>
      <w:r w:rsidR="00AD730C">
        <w:t>ed</w:t>
      </w:r>
      <w:r w:rsidR="00A82F20">
        <w:t xml:space="preserve"> with</w:t>
      </w:r>
      <w:r w:rsidR="00F56AC8">
        <w:t xml:space="preserve"> </w:t>
      </w:r>
      <w:r w:rsidR="00A82F20">
        <w:t xml:space="preserve">Habitat for Humanity. Hasson </w:t>
      </w:r>
      <w:r w:rsidR="00AD730C">
        <w:t>earned</w:t>
      </w:r>
      <w:r w:rsidR="00A82F20">
        <w:t xml:space="preserve"> her MBA</w:t>
      </w:r>
      <w:r w:rsidR="00F56AC8">
        <w:t xml:space="preserve"> and graduated with honors</w:t>
      </w:r>
      <w:r w:rsidR="00A82F20">
        <w:t xml:space="preserve"> with a concentration in Real Estate and Finance from the Wharton School</w:t>
      </w:r>
      <w:r w:rsidR="00AD4136">
        <w:t xml:space="preserve"> at the </w:t>
      </w:r>
      <w:r w:rsidR="00A82F20">
        <w:t>University of Pennsylvania.</w:t>
      </w:r>
    </w:p>
    <w:p w14:paraId="6876AB9A" w14:textId="138A9FF0" w:rsidR="00A82F20" w:rsidRDefault="00A82F20" w:rsidP="00DF5E3D">
      <w:pPr>
        <w:spacing w:line="240" w:lineRule="auto"/>
      </w:pPr>
      <w:r>
        <w:t>“It has been a privilege to work alongside the Laird Norton team over these last few years,” Hasson said.  “</w:t>
      </w:r>
      <w:r w:rsidR="00F02B38">
        <w:t>Collaborating</w:t>
      </w:r>
      <w:r w:rsidR="002628D8" w:rsidRPr="002628D8">
        <w:t xml:space="preserve"> </w:t>
      </w:r>
      <w:r>
        <w:t xml:space="preserve">under the LNC umbrella only strengthens Heartland and LNP and </w:t>
      </w:r>
      <w:r w:rsidR="00F02B38">
        <w:t>enables growth and resilience for both organizations going forward</w:t>
      </w:r>
      <w:r>
        <w:t>.”</w:t>
      </w:r>
    </w:p>
    <w:p w14:paraId="4EDDE138" w14:textId="77777777" w:rsidR="00367390" w:rsidRDefault="00367390" w:rsidP="00DF5E3D">
      <w:pPr>
        <w:spacing w:line="240" w:lineRule="auto"/>
      </w:pPr>
    </w:p>
    <w:p w14:paraId="26102326" w14:textId="0EF502BC" w:rsidR="00DE466B" w:rsidRDefault="00DE466B" w:rsidP="00A82F20">
      <w:pPr>
        <w:jc w:val="center"/>
      </w:pPr>
      <w:r>
        <w:t>###</w:t>
      </w:r>
    </w:p>
    <w:p w14:paraId="274E9783" w14:textId="77777777" w:rsidR="005B22FC" w:rsidRDefault="005B22FC" w:rsidP="00D40D93"/>
    <w:p w14:paraId="578A8EEF" w14:textId="77777777" w:rsidR="007709C3" w:rsidRDefault="007709C3" w:rsidP="007709C3">
      <w:r w:rsidRPr="00207EB3">
        <w:rPr>
          <w:b/>
          <w:bCs/>
        </w:rPr>
        <w:t>About Laird Norton Company</w:t>
      </w:r>
      <w:r w:rsidRPr="00D34985">
        <w:t>:</w:t>
      </w:r>
      <w:r w:rsidRPr="007709C3">
        <w:t xml:space="preserve"> </w:t>
      </w:r>
    </w:p>
    <w:p w14:paraId="21C7F222" w14:textId="2174E41A" w:rsidR="004B5025" w:rsidRDefault="003562C2" w:rsidP="00C033FB">
      <w:r>
        <w:t>Laird Norton Company is a diversified enterprise that invests in private companies and real estate to perpetuate the success of the Laird Norton family and create shared value for our employees, partners, and broader communities</w:t>
      </w:r>
      <w:r w:rsidR="00D82CB4">
        <w:t>.</w:t>
      </w:r>
      <w:r w:rsidR="0021492C">
        <w:t xml:space="preserve"> Am</w:t>
      </w:r>
      <w:r w:rsidR="0021492C" w:rsidRPr="0021492C">
        <w:t xml:space="preserve">ong its many holdings, LNC wholly owns Laird Norton </w:t>
      </w:r>
      <w:r w:rsidR="00C033FB" w:rsidRPr="0021492C">
        <w:t xml:space="preserve">Properties </w:t>
      </w:r>
      <w:r w:rsidR="00C033FB">
        <w:t>and</w:t>
      </w:r>
      <w:r w:rsidR="0021492C" w:rsidRPr="0021492C">
        <w:t xml:space="preserve"> has majority investments in Laird Norton Wealth Management</w:t>
      </w:r>
      <w:r w:rsidR="00371742">
        <w:t xml:space="preserve"> </w:t>
      </w:r>
      <w:r w:rsidR="0021492C" w:rsidRPr="0021492C">
        <w:t xml:space="preserve">and Heartland, LLC.  </w:t>
      </w:r>
    </w:p>
    <w:p w14:paraId="79689B93" w14:textId="7333B587" w:rsidR="00C033FB" w:rsidRDefault="00C033FB" w:rsidP="00C033FB">
      <w:r>
        <w:t>For more information, visit www.</w:t>
      </w:r>
      <w:r w:rsidR="005B580F">
        <w:t>lairdnorton</w:t>
      </w:r>
      <w:r>
        <w:t xml:space="preserve">.com.    </w:t>
      </w:r>
    </w:p>
    <w:p w14:paraId="5C885FBC" w14:textId="77777777" w:rsidR="00C033FB" w:rsidRDefault="00C033FB" w:rsidP="007709C3"/>
    <w:p w14:paraId="0AA9D6EA" w14:textId="6362B360" w:rsidR="007709C3" w:rsidRPr="00D40D93" w:rsidRDefault="007709C3" w:rsidP="007709C3">
      <w:r w:rsidRPr="00207EB3">
        <w:rPr>
          <w:b/>
          <w:bCs/>
        </w:rPr>
        <w:t>About Laird Norton Properties</w:t>
      </w:r>
      <w:r w:rsidRPr="00D40D93">
        <w:t>:</w:t>
      </w:r>
    </w:p>
    <w:p w14:paraId="47F34619" w14:textId="43BCE03D" w:rsidR="004B5025" w:rsidRDefault="007709C3" w:rsidP="004B4AD3">
      <w:r>
        <w:t>Laird Norton Properties is a Seattle-based real estate investment firm that owns and operates a</w:t>
      </w:r>
      <w:r w:rsidR="00B8763E">
        <w:t>n extensive</w:t>
      </w:r>
      <w:r>
        <w:t xml:space="preserve"> national portfolio. </w:t>
      </w:r>
      <w:r w:rsidR="00B76794">
        <w:t>LNP is</w:t>
      </w:r>
      <w:r>
        <w:t xml:space="preserve"> a wholly owned subsidiary of the Laird Norton Company</w:t>
      </w:r>
      <w:r w:rsidR="00C55E1B">
        <w:t>.</w:t>
      </w:r>
      <w:r w:rsidR="004B4AD3">
        <w:t xml:space="preserve"> </w:t>
      </w:r>
    </w:p>
    <w:p w14:paraId="000AC19B" w14:textId="0EA0C005" w:rsidR="00115C03" w:rsidRDefault="004B4AD3" w:rsidP="004B4AD3">
      <w:r>
        <w:t xml:space="preserve">For more information, visit www.lnproperties.com.    </w:t>
      </w:r>
    </w:p>
    <w:p w14:paraId="3BD37A4C" w14:textId="77777777" w:rsidR="00EF58D0" w:rsidRDefault="00EF58D0" w:rsidP="007709C3"/>
    <w:p w14:paraId="2E6F271F" w14:textId="77777777" w:rsidR="00EF58D0" w:rsidRDefault="00EF58D0" w:rsidP="007709C3">
      <w:r w:rsidRPr="00207EB3">
        <w:rPr>
          <w:b/>
          <w:bCs/>
        </w:rPr>
        <w:t>About Heartland LLC</w:t>
      </w:r>
      <w:r>
        <w:t xml:space="preserve">: </w:t>
      </w:r>
    </w:p>
    <w:p w14:paraId="3BA50451" w14:textId="1D87084B" w:rsidR="004B5025" w:rsidRDefault="00EF58D0" w:rsidP="00CA353D">
      <w:r w:rsidRPr="00CF4D86">
        <w:t xml:space="preserve">Heartland LLC is a Seattle-based real estate advisory and investment firm with over 35 years of experience </w:t>
      </w:r>
      <w:r w:rsidR="00B8763E">
        <w:t xml:space="preserve">in </w:t>
      </w:r>
      <w:r w:rsidRPr="00CF4D86">
        <w:t xml:space="preserve">creating value for clients. </w:t>
      </w:r>
      <w:r w:rsidR="00683D15">
        <w:t xml:space="preserve">Heartland is majority owned by </w:t>
      </w:r>
      <w:r w:rsidR="00CA353D">
        <w:t>Laird Norton Company</w:t>
      </w:r>
      <w:r w:rsidR="00683D15">
        <w:t xml:space="preserve">. </w:t>
      </w:r>
    </w:p>
    <w:p w14:paraId="095664C7" w14:textId="5AD51575" w:rsidR="00CA353D" w:rsidRDefault="00CA353D" w:rsidP="00CA353D">
      <w:r>
        <w:t>For more information, visit www.</w:t>
      </w:r>
      <w:r w:rsidR="00642090">
        <w:t>heartlandllc</w:t>
      </w:r>
      <w:r>
        <w:t xml:space="preserve">.com.    </w:t>
      </w:r>
    </w:p>
    <w:p w14:paraId="3C7A61E1" w14:textId="1C01A6EB" w:rsidR="00286AD3" w:rsidRPr="0084200B" w:rsidRDefault="00286AD3" w:rsidP="00286AD3">
      <w:r>
        <w:rPr>
          <w:noProof/>
        </w:rPr>
        <w:drawing>
          <wp:anchor distT="0" distB="0" distL="114300" distR="114300" simplePos="0" relativeHeight="251658240" behindDoc="1" locked="0" layoutInCell="1" allowOverlap="1" wp14:anchorId="6350CB29" wp14:editId="45DC9288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743200" cy="2743200"/>
            <wp:effectExtent l="0" t="0" r="0" b="0"/>
            <wp:wrapSquare wrapText="bothSides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E5EEEB" w14:textId="45B22D44" w:rsidR="00EE4F8A" w:rsidRDefault="00EE4F8A"/>
    <w:p w14:paraId="170569A2" w14:textId="77777777" w:rsidR="00286AD3" w:rsidRDefault="00286AD3"/>
    <w:p w14:paraId="638435EE" w14:textId="77777777" w:rsidR="00286AD3" w:rsidRDefault="00286AD3">
      <w:pPr>
        <w:rPr>
          <w:i/>
          <w:iCs/>
          <w:sz w:val="20"/>
          <w:szCs w:val="20"/>
        </w:rPr>
      </w:pPr>
    </w:p>
    <w:p w14:paraId="5DE81B71" w14:textId="77777777" w:rsidR="00286AD3" w:rsidRDefault="00286AD3">
      <w:pPr>
        <w:rPr>
          <w:i/>
          <w:iCs/>
          <w:sz w:val="20"/>
          <w:szCs w:val="20"/>
        </w:rPr>
      </w:pPr>
    </w:p>
    <w:p w14:paraId="1E63D161" w14:textId="77777777" w:rsidR="00286AD3" w:rsidRDefault="00286AD3">
      <w:pPr>
        <w:rPr>
          <w:i/>
          <w:iCs/>
          <w:sz w:val="20"/>
          <w:szCs w:val="20"/>
        </w:rPr>
      </w:pPr>
    </w:p>
    <w:p w14:paraId="7C9B37E6" w14:textId="77777777" w:rsidR="00286AD3" w:rsidRDefault="00286AD3">
      <w:pPr>
        <w:rPr>
          <w:i/>
          <w:iCs/>
          <w:sz w:val="20"/>
          <w:szCs w:val="20"/>
        </w:rPr>
      </w:pPr>
    </w:p>
    <w:p w14:paraId="7B8025C2" w14:textId="77777777" w:rsidR="00286AD3" w:rsidRDefault="00286AD3">
      <w:pPr>
        <w:rPr>
          <w:i/>
          <w:iCs/>
          <w:sz w:val="20"/>
          <w:szCs w:val="20"/>
        </w:rPr>
      </w:pPr>
    </w:p>
    <w:p w14:paraId="646E6E60" w14:textId="77777777" w:rsidR="00286AD3" w:rsidRDefault="00286AD3">
      <w:pPr>
        <w:rPr>
          <w:i/>
          <w:iCs/>
          <w:sz w:val="20"/>
          <w:szCs w:val="20"/>
        </w:rPr>
      </w:pPr>
    </w:p>
    <w:p w14:paraId="74E4D0DF" w14:textId="77777777" w:rsidR="00286AD3" w:rsidRDefault="00286AD3">
      <w:pPr>
        <w:rPr>
          <w:i/>
          <w:iCs/>
          <w:sz w:val="20"/>
          <w:szCs w:val="20"/>
        </w:rPr>
      </w:pPr>
    </w:p>
    <w:p w14:paraId="4211557D" w14:textId="77777777" w:rsidR="00286AD3" w:rsidRDefault="00286AD3">
      <w:pPr>
        <w:rPr>
          <w:i/>
          <w:iCs/>
          <w:sz w:val="20"/>
          <w:szCs w:val="20"/>
        </w:rPr>
      </w:pPr>
    </w:p>
    <w:p w14:paraId="6C3CCD81" w14:textId="4BCD7033" w:rsidR="00823ED9" w:rsidRPr="00823ED9" w:rsidRDefault="00286AD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Deva Hasson, </w:t>
      </w:r>
      <w:r w:rsidR="00B139B4">
        <w:rPr>
          <w:i/>
          <w:iCs/>
          <w:sz w:val="20"/>
          <w:szCs w:val="20"/>
        </w:rPr>
        <w:t xml:space="preserve">Incoming </w:t>
      </w:r>
      <w:r w:rsidR="00252CDD">
        <w:rPr>
          <w:i/>
          <w:iCs/>
          <w:sz w:val="20"/>
          <w:szCs w:val="20"/>
        </w:rPr>
        <w:t xml:space="preserve">LNP </w:t>
      </w:r>
      <w:r>
        <w:rPr>
          <w:i/>
          <w:iCs/>
          <w:sz w:val="20"/>
          <w:szCs w:val="20"/>
        </w:rPr>
        <w:t xml:space="preserve">President </w:t>
      </w:r>
    </w:p>
    <w:sectPr w:rsidR="00823ED9" w:rsidRPr="00823ED9" w:rsidSect="006A3475"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3193" w14:textId="77777777" w:rsidR="006E5835" w:rsidRDefault="006E5835" w:rsidP="006B52E7">
      <w:pPr>
        <w:spacing w:after="0" w:line="240" w:lineRule="auto"/>
      </w:pPr>
      <w:r>
        <w:separator/>
      </w:r>
    </w:p>
  </w:endnote>
  <w:endnote w:type="continuationSeparator" w:id="0">
    <w:p w14:paraId="2938A428" w14:textId="77777777" w:rsidR="006E5835" w:rsidRDefault="006E5835" w:rsidP="006B52E7">
      <w:pPr>
        <w:spacing w:after="0" w:line="240" w:lineRule="auto"/>
      </w:pPr>
      <w:r>
        <w:continuationSeparator/>
      </w:r>
    </w:p>
  </w:endnote>
  <w:endnote w:type="continuationNotice" w:id="1">
    <w:p w14:paraId="461A9AFF" w14:textId="77777777" w:rsidR="006E5835" w:rsidRDefault="006E5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4209" w14:textId="77777777" w:rsidR="006E5835" w:rsidRDefault="006E5835" w:rsidP="006B52E7">
      <w:pPr>
        <w:spacing w:after="0" w:line="240" w:lineRule="auto"/>
      </w:pPr>
      <w:r>
        <w:separator/>
      </w:r>
    </w:p>
  </w:footnote>
  <w:footnote w:type="continuationSeparator" w:id="0">
    <w:p w14:paraId="5E3E4F56" w14:textId="77777777" w:rsidR="006E5835" w:rsidRDefault="006E5835" w:rsidP="006B52E7">
      <w:pPr>
        <w:spacing w:after="0" w:line="240" w:lineRule="auto"/>
      </w:pPr>
      <w:r>
        <w:continuationSeparator/>
      </w:r>
    </w:p>
  </w:footnote>
  <w:footnote w:type="continuationNotice" w:id="1">
    <w:p w14:paraId="37B93B9E" w14:textId="77777777" w:rsidR="006E5835" w:rsidRDefault="006E58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0MDU2NDQztzA2NzdW0lEKTi0uzszPAykwqgUA8yUOuiwAAAA="/>
  </w:docVars>
  <w:rsids>
    <w:rsidRoot w:val="00D40D93"/>
    <w:rsid w:val="000051CE"/>
    <w:rsid w:val="00011578"/>
    <w:rsid w:val="000327DD"/>
    <w:rsid w:val="0005260D"/>
    <w:rsid w:val="00052B2B"/>
    <w:rsid w:val="00052F83"/>
    <w:rsid w:val="00061638"/>
    <w:rsid w:val="00062BA5"/>
    <w:rsid w:val="000720D7"/>
    <w:rsid w:val="00075336"/>
    <w:rsid w:val="00075EF3"/>
    <w:rsid w:val="00075FEB"/>
    <w:rsid w:val="0007779D"/>
    <w:rsid w:val="00086ED4"/>
    <w:rsid w:val="00093B98"/>
    <w:rsid w:val="000A4175"/>
    <w:rsid w:val="000A7DE9"/>
    <w:rsid w:val="000A7F65"/>
    <w:rsid w:val="000B0253"/>
    <w:rsid w:val="000B2494"/>
    <w:rsid w:val="000F2C88"/>
    <w:rsid w:val="000F65B8"/>
    <w:rsid w:val="000F7FD0"/>
    <w:rsid w:val="00101C78"/>
    <w:rsid w:val="001132C9"/>
    <w:rsid w:val="0011340F"/>
    <w:rsid w:val="00115C03"/>
    <w:rsid w:val="00115E78"/>
    <w:rsid w:val="001253E5"/>
    <w:rsid w:val="00126B2A"/>
    <w:rsid w:val="00133B7A"/>
    <w:rsid w:val="00136794"/>
    <w:rsid w:val="0014013D"/>
    <w:rsid w:val="0015363D"/>
    <w:rsid w:val="00153B37"/>
    <w:rsid w:val="001573D2"/>
    <w:rsid w:val="00160DBC"/>
    <w:rsid w:val="0016379B"/>
    <w:rsid w:val="00163C06"/>
    <w:rsid w:val="00165D29"/>
    <w:rsid w:val="00170724"/>
    <w:rsid w:val="00191705"/>
    <w:rsid w:val="0019237D"/>
    <w:rsid w:val="00193D6B"/>
    <w:rsid w:val="00194DB8"/>
    <w:rsid w:val="00197327"/>
    <w:rsid w:val="001A2C02"/>
    <w:rsid w:val="001A2EB1"/>
    <w:rsid w:val="001A66AD"/>
    <w:rsid w:val="001A67D5"/>
    <w:rsid w:val="001A7A05"/>
    <w:rsid w:val="001B117B"/>
    <w:rsid w:val="001B60DF"/>
    <w:rsid w:val="001C240A"/>
    <w:rsid w:val="001C6E50"/>
    <w:rsid w:val="001D3E2A"/>
    <w:rsid w:val="001D4B1A"/>
    <w:rsid w:val="001E4D9E"/>
    <w:rsid w:val="001E7DF3"/>
    <w:rsid w:val="001F15F1"/>
    <w:rsid w:val="001F2B2C"/>
    <w:rsid w:val="001F42D7"/>
    <w:rsid w:val="001F5918"/>
    <w:rsid w:val="001F5B29"/>
    <w:rsid w:val="00200CEB"/>
    <w:rsid w:val="00205215"/>
    <w:rsid w:val="00207EB3"/>
    <w:rsid w:val="0021492C"/>
    <w:rsid w:val="00225347"/>
    <w:rsid w:val="00227919"/>
    <w:rsid w:val="00235631"/>
    <w:rsid w:val="00252CDD"/>
    <w:rsid w:val="002622F9"/>
    <w:rsid w:val="002628D8"/>
    <w:rsid w:val="00263838"/>
    <w:rsid w:val="00271EC4"/>
    <w:rsid w:val="002764FE"/>
    <w:rsid w:val="0027695D"/>
    <w:rsid w:val="00277A2A"/>
    <w:rsid w:val="00286AD3"/>
    <w:rsid w:val="00290B2D"/>
    <w:rsid w:val="00291AC2"/>
    <w:rsid w:val="00292766"/>
    <w:rsid w:val="002970C1"/>
    <w:rsid w:val="002A2482"/>
    <w:rsid w:val="002B0ECB"/>
    <w:rsid w:val="002B120A"/>
    <w:rsid w:val="002B4403"/>
    <w:rsid w:val="002C03FA"/>
    <w:rsid w:val="002C4C1A"/>
    <w:rsid w:val="002D18E8"/>
    <w:rsid w:val="002D6C35"/>
    <w:rsid w:val="002D7B2C"/>
    <w:rsid w:val="002E0CD6"/>
    <w:rsid w:val="002E10B6"/>
    <w:rsid w:val="002E6DF3"/>
    <w:rsid w:val="002F2524"/>
    <w:rsid w:val="002F39AA"/>
    <w:rsid w:val="002F563A"/>
    <w:rsid w:val="003011E3"/>
    <w:rsid w:val="00302060"/>
    <w:rsid w:val="003066B1"/>
    <w:rsid w:val="0031106C"/>
    <w:rsid w:val="003159AB"/>
    <w:rsid w:val="00324F9D"/>
    <w:rsid w:val="00326FD5"/>
    <w:rsid w:val="003361CD"/>
    <w:rsid w:val="00337D44"/>
    <w:rsid w:val="003413AC"/>
    <w:rsid w:val="003422B8"/>
    <w:rsid w:val="00345A5B"/>
    <w:rsid w:val="0035103B"/>
    <w:rsid w:val="003562C2"/>
    <w:rsid w:val="00363834"/>
    <w:rsid w:val="00364350"/>
    <w:rsid w:val="0036714A"/>
    <w:rsid w:val="00367390"/>
    <w:rsid w:val="00371742"/>
    <w:rsid w:val="00374330"/>
    <w:rsid w:val="00376F03"/>
    <w:rsid w:val="003777B1"/>
    <w:rsid w:val="00397ECC"/>
    <w:rsid w:val="003A2B6C"/>
    <w:rsid w:val="003A3997"/>
    <w:rsid w:val="003A64CC"/>
    <w:rsid w:val="003C4338"/>
    <w:rsid w:val="003C644D"/>
    <w:rsid w:val="003D568C"/>
    <w:rsid w:val="003E3F36"/>
    <w:rsid w:val="003F0BC6"/>
    <w:rsid w:val="003F49DD"/>
    <w:rsid w:val="003F61E7"/>
    <w:rsid w:val="003F68FD"/>
    <w:rsid w:val="004066B6"/>
    <w:rsid w:val="004116EE"/>
    <w:rsid w:val="0042252F"/>
    <w:rsid w:val="0043066A"/>
    <w:rsid w:val="00430FAA"/>
    <w:rsid w:val="00432D8F"/>
    <w:rsid w:val="004351CB"/>
    <w:rsid w:val="00440247"/>
    <w:rsid w:val="00444B56"/>
    <w:rsid w:val="00447ACE"/>
    <w:rsid w:val="00452158"/>
    <w:rsid w:val="004532FC"/>
    <w:rsid w:val="004534B7"/>
    <w:rsid w:val="004566A2"/>
    <w:rsid w:val="004608B2"/>
    <w:rsid w:val="00460D4D"/>
    <w:rsid w:val="0046436E"/>
    <w:rsid w:val="004663F2"/>
    <w:rsid w:val="00467B64"/>
    <w:rsid w:val="00470205"/>
    <w:rsid w:val="004704C0"/>
    <w:rsid w:val="00470EFA"/>
    <w:rsid w:val="004847DF"/>
    <w:rsid w:val="004A4C65"/>
    <w:rsid w:val="004A57E4"/>
    <w:rsid w:val="004A65CB"/>
    <w:rsid w:val="004B2566"/>
    <w:rsid w:val="004B4AD3"/>
    <w:rsid w:val="004B5025"/>
    <w:rsid w:val="004C3B3E"/>
    <w:rsid w:val="004C518A"/>
    <w:rsid w:val="004D41D8"/>
    <w:rsid w:val="004D61D4"/>
    <w:rsid w:val="004D6D6F"/>
    <w:rsid w:val="004E1050"/>
    <w:rsid w:val="004E1B00"/>
    <w:rsid w:val="004E609D"/>
    <w:rsid w:val="004E6F16"/>
    <w:rsid w:val="005016A3"/>
    <w:rsid w:val="005078FC"/>
    <w:rsid w:val="00510404"/>
    <w:rsid w:val="0051101F"/>
    <w:rsid w:val="00512AF1"/>
    <w:rsid w:val="005171E8"/>
    <w:rsid w:val="005245D5"/>
    <w:rsid w:val="005319B6"/>
    <w:rsid w:val="00531E13"/>
    <w:rsid w:val="005419A0"/>
    <w:rsid w:val="00543F43"/>
    <w:rsid w:val="005514F6"/>
    <w:rsid w:val="005547A4"/>
    <w:rsid w:val="005620BF"/>
    <w:rsid w:val="0056606C"/>
    <w:rsid w:val="00571EDB"/>
    <w:rsid w:val="00576419"/>
    <w:rsid w:val="005777C9"/>
    <w:rsid w:val="00586879"/>
    <w:rsid w:val="00587203"/>
    <w:rsid w:val="00587871"/>
    <w:rsid w:val="005A20FA"/>
    <w:rsid w:val="005B0C67"/>
    <w:rsid w:val="005B22FC"/>
    <w:rsid w:val="005B35F3"/>
    <w:rsid w:val="005B5808"/>
    <w:rsid w:val="005B580F"/>
    <w:rsid w:val="005C1622"/>
    <w:rsid w:val="005C1DEA"/>
    <w:rsid w:val="005D5529"/>
    <w:rsid w:val="005E0BC7"/>
    <w:rsid w:val="005E6B7D"/>
    <w:rsid w:val="005F4268"/>
    <w:rsid w:val="005F79FB"/>
    <w:rsid w:val="005F7A36"/>
    <w:rsid w:val="00601144"/>
    <w:rsid w:val="006026F0"/>
    <w:rsid w:val="00612A63"/>
    <w:rsid w:val="0061775E"/>
    <w:rsid w:val="0063246D"/>
    <w:rsid w:val="00632A59"/>
    <w:rsid w:val="00637D69"/>
    <w:rsid w:val="00642090"/>
    <w:rsid w:val="00642787"/>
    <w:rsid w:val="00643C69"/>
    <w:rsid w:val="006512EF"/>
    <w:rsid w:val="0065562C"/>
    <w:rsid w:val="0066056B"/>
    <w:rsid w:val="006661BD"/>
    <w:rsid w:val="00666E90"/>
    <w:rsid w:val="006723E9"/>
    <w:rsid w:val="006800E1"/>
    <w:rsid w:val="00683D15"/>
    <w:rsid w:val="006847ED"/>
    <w:rsid w:val="006A3475"/>
    <w:rsid w:val="006A4293"/>
    <w:rsid w:val="006A4514"/>
    <w:rsid w:val="006A6609"/>
    <w:rsid w:val="006A6880"/>
    <w:rsid w:val="006B151E"/>
    <w:rsid w:val="006B52E7"/>
    <w:rsid w:val="006C6725"/>
    <w:rsid w:val="006D54AC"/>
    <w:rsid w:val="006E5835"/>
    <w:rsid w:val="006F11B4"/>
    <w:rsid w:val="006F185B"/>
    <w:rsid w:val="006F425E"/>
    <w:rsid w:val="006F6588"/>
    <w:rsid w:val="007016AC"/>
    <w:rsid w:val="00712529"/>
    <w:rsid w:val="00715AB6"/>
    <w:rsid w:val="00716C2D"/>
    <w:rsid w:val="00717349"/>
    <w:rsid w:val="00721CD9"/>
    <w:rsid w:val="00723409"/>
    <w:rsid w:val="00725657"/>
    <w:rsid w:val="00731526"/>
    <w:rsid w:val="007316DD"/>
    <w:rsid w:val="0074124A"/>
    <w:rsid w:val="007445C0"/>
    <w:rsid w:val="007445DA"/>
    <w:rsid w:val="00746900"/>
    <w:rsid w:val="0075070D"/>
    <w:rsid w:val="007565DD"/>
    <w:rsid w:val="00760EC7"/>
    <w:rsid w:val="00761783"/>
    <w:rsid w:val="0076220D"/>
    <w:rsid w:val="007637DE"/>
    <w:rsid w:val="0076528C"/>
    <w:rsid w:val="0076537A"/>
    <w:rsid w:val="00766295"/>
    <w:rsid w:val="007675AB"/>
    <w:rsid w:val="007709C3"/>
    <w:rsid w:val="007719FF"/>
    <w:rsid w:val="007770F3"/>
    <w:rsid w:val="007800E0"/>
    <w:rsid w:val="00781AE7"/>
    <w:rsid w:val="00781DFB"/>
    <w:rsid w:val="00785D8A"/>
    <w:rsid w:val="0078736D"/>
    <w:rsid w:val="00793770"/>
    <w:rsid w:val="00795D52"/>
    <w:rsid w:val="007A5A92"/>
    <w:rsid w:val="007B12D6"/>
    <w:rsid w:val="007C1DB0"/>
    <w:rsid w:val="007C2CCB"/>
    <w:rsid w:val="007D0B70"/>
    <w:rsid w:val="007D3E1A"/>
    <w:rsid w:val="007D528D"/>
    <w:rsid w:val="007E3A84"/>
    <w:rsid w:val="007F21A2"/>
    <w:rsid w:val="0080007B"/>
    <w:rsid w:val="00803AFD"/>
    <w:rsid w:val="008056E0"/>
    <w:rsid w:val="0081069A"/>
    <w:rsid w:val="00810881"/>
    <w:rsid w:val="00814082"/>
    <w:rsid w:val="00814DDC"/>
    <w:rsid w:val="00820D5C"/>
    <w:rsid w:val="008223D6"/>
    <w:rsid w:val="00823A55"/>
    <w:rsid w:val="00823ED9"/>
    <w:rsid w:val="008350B8"/>
    <w:rsid w:val="0083555A"/>
    <w:rsid w:val="0084200B"/>
    <w:rsid w:val="00842758"/>
    <w:rsid w:val="00843105"/>
    <w:rsid w:val="00843638"/>
    <w:rsid w:val="00845AC8"/>
    <w:rsid w:val="00854939"/>
    <w:rsid w:val="00856A6A"/>
    <w:rsid w:val="00857A55"/>
    <w:rsid w:val="0086088B"/>
    <w:rsid w:val="008623F9"/>
    <w:rsid w:val="00863937"/>
    <w:rsid w:val="00870FC8"/>
    <w:rsid w:val="008723F1"/>
    <w:rsid w:val="00872B01"/>
    <w:rsid w:val="00873EF6"/>
    <w:rsid w:val="00876321"/>
    <w:rsid w:val="00886330"/>
    <w:rsid w:val="00890BBB"/>
    <w:rsid w:val="0089236E"/>
    <w:rsid w:val="00894C08"/>
    <w:rsid w:val="008A1C0E"/>
    <w:rsid w:val="008A7127"/>
    <w:rsid w:val="008B3427"/>
    <w:rsid w:val="008B5835"/>
    <w:rsid w:val="008B72C2"/>
    <w:rsid w:val="008B7E1D"/>
    <w:rsid w:val="008C3B5F"/>
    <w:rsid w:val="008C3D36"/>
    <w:rsid w:val="008C7A67"/>
    <w:rsid w:val="008D2077"/>
    <w:rsid w:val="008E064A"/>
    <w:rsid w:val="008E5053"/>
    <w:rsid w:val="008F60C4"/>
    <w:rsid w:val="00930C99"/>
    <w:rsid w:val="00941A74"/>
    <w:rsid w:val="00941A9C"/>
    <w:rsid w:val="0094319E"/>
    <w:rsid w:val="00951C1D"/>
    <w:rsid w:val="00952CE4"/>
    <w:rsid w:val="009555DF"/>
    <w:rsid w:val="009730AC"/>
    <w:rsid w:val="00974404"/>
    <w:rsid w:val="00975AB1"/>
    <w:rsid w:val="00987E46"/>
    <w:rsid w:val="00990B06"/>
    <w:rsid w:val="009A3C56"/>
    <w:rsid w:val="009A4E5E"/>
    <w:rsid w:val="009A5877"/>
    <w:rsid w:val="009B5988"/>
    <w:rsid w:val="009B781B"/>
    <w:rsid w:val="009C1DAC"/>
    <w:rsid w:val="009C3756"/>
    <w:rsid w:val="009D0C61"/>
    <w:rsid w:val="009D2198"/>
    <w:rsid w:val="009D2DD4"/>
    <w:rsid w:val="009E066A"/>
    <w:rsid w:val="009E2286"/>
    <w:rsid w:val="009E23E5"/>
    <w:rsid w:val="009E32A6"/>
    <w:rsid w:val="009E3F78"/>
    <w:rsid w:val="009F1174"/>
    <w:rsid w:val="00A01B43"/>
    <w:rsid w:val="00A03CF6"/>
    <w:rsid w:val="00A059F4"/>
    <w:rsid w:val="00A11CC9"/>
    <w:rsid w:val="00A27FA0"/>
    <w:rsid w:val="00A31C0E"/>
    <w:rsid w:val="00A37DFF"/>
    <w:rsid w:val="00A37E39"/>
    <w:rsid w:val="00A400FB"/>
    <w:rsid w:val="00A41915"/>
    <w:rsid w:val="00A47FDD"/>
    <w:rsid w:val="00A50D14"/>
    <w:rsid w:val="00A5780A"/>
    <w:rsid w:val="00A6034D"/>
    <w:rsid w:val="00A61411"/>
    <w:rsid w:val="00A63178"/>
    <w:rsid w:val="00A67386"/>
    <w:rsid w:val="00A75D5D"/>
    <w:rsid w:val="00A819D3"/>
    <w:rsid w:val="00A82F20"/>
    <w:rsid w:val="00A90DDA"/>
    <w:rsid w:val="00A946CF"/>
    <w:rsid w:val="00A96289"/>
    <w:rsid w:val="00AA1328"/>
    <w:rsid w:val="00AB24E5"/>
    <w:rsid w:val="00AB2DBE"/>
    <w:rsid w:val="00AB45B0"/>
    <w:rsid w:val="00AB6A8E"/>
    <w:rsid w:val="00AB7A5C"/>
    <w:rsid w:val="00AC39DD"/>
    <w:rsid w:val="00AC439D"/>
    <w:rsid w:val="00AD0112"/>
    <w:rsid w:val="00AD0D9B"/>
    <w:rsid w:val="00AD4136"/>
    <w:rsid w:val="00AD60EF"/>
    <w:rsid w:val="00AD730C"/>
    <w:rsid w:val="00AF105C"/>
    <w:rsid w:val="00AF330B"/>
    <w:rsid w:val="00AF5703"/>
    <w:rsid w:val="00B0272D"/>
    <w:rsid w:val="00B030BF"/>
    <w:rsid w:val="00B03172"/>
    <w:rsid w:val="00B10947"/>
    <w:rsid w:val="00B139B4"/>
    <w:rsid w:val="00B1409C"/>
    <w:rsid w:val="00B2522D"/>
    <w:rsid w:val="00B2543B"/>
    <w:rsid w:val="00B33477"/>
    <w:rsid w:val="00B43388"/>
    <w:rsid w:val="00B50373"/>
    <w:rsid w:val="00B5619F"/>
    <w:rsid w:val="00B647DD"/>
    <w:rsid w:val="00B67548"/>
    <w:rsid w:val="00B704C3"/>
    <w:rsid w:val="00B7095D"/>
    <w:rsid w:val="00B70C03"/>
    <w:rsid w:val="00B7410D"/>
    <w:rsid w:val="00B76794"/>
    <w:rsid w:val="00B80551"/>
    <w:rsid w:val="00B8763E"/>
    <w:rsid w:val="00B904AE"/>
    <w:rsid w:val="00B92FA2"/>
    <w:rsid w:val="00BA1816"/>
    <w:rsid w:val="00BA265C"/>
    <w:rsid w:val="00BA46FA"/>
    <w:rsid w:val="00BA663E"/>
    <w:rsid w:val="00BB0DE5"/>
    <w:rsid w:val="00BB0E88"/>
    <w:rsid w:val="00BB17FB"/>
    <w:rsid w:val="00BB293A"/>
    <w:rsid w:val="00BB53C3"/>
    <w:rsid w:val="00BB7E95"/>
    <w:rsid w:val="00BC0003"/>
    <w:rsid w:val="00BC2CA2"/>
    <w:rsid w:val="00BC3D78"/>
    <w:rsid w:val="00BC6C49"/>
    <w:rsid w:val="00BD5D45"/>
    <w:rsid w:val="00BD7644"/>
    <w:rsid w:val="00BE34BB"/>
    <w:rsid w:val="00BE6765"/>
    <w:rsid w:val="00BE7FE3"/>
    <w:rsid w:val="00BF52BC"/>
    <w:rsid w:val="00BF7945"/>
    <w:rsid w:val="00C01A8D"/>
    <w:rsid w:val="00C02AF7"/>
    <w:rsid w:val="00C02B80"/>
    <w:rsid w:val="00C033FB"/>
    <w:rsid w:val="00C22DF2"/>
    <w:rsid w:val="00C242BE"/>
    <w:rsid w:val="00C24719"/>
    <w:rsid w:val="00C257D1"/>
    <w:rsid w:val="00C4320E"/>
    <w:rsid w:val="00C539BC"/>
    <w:rsid w:val="00C553B0"/>
    <w:rsid w:val="00C55E1B"/>
    <w:rsid w:val="00C60053"/>
    <w:rsid w:val="00C65204"/>
    <w:rsid w:val="00C746FC"/>
    <w:rsid w:val="00C76147"/>
    <w:rsid w:val="00C7664A"/>
    <w:rsid w:val="00C801E3"/>
    <w:rsid w:val="00C81534"/>
    <w:rsid w:val="00C86024"/>
    <w:rsid w:val="00C87DD6"/>
    <w:rsid w:val="00C932B0"/>
    <w:rsid w:val="00CA0A2B"/>
    <w:rsid w:val="00CA2C6D"/>
    <w:rsid w:val="00CA353D"/>
    <w:rsid w:val="00CA503B"/>
    <w:rsid w:val="00CA72F9"/>
    <w:rsid w:val="00CB31FC"/>
    <w:rsid w:val="00CC1185"/>
    <w:rsid w:val="00CC20B9"/>
    <w:rsid w:val="00CC42BF"/>
    <w:rsid w:val="00CC6F88"/>
    <w:rsid w:val="00CD7341"/>
    <w:rsid w:val="00CE56DB"/>
    <w:rsid w:val="00CF1095"/>
    <w:rsid w:val="00CF1CFD"/>
    <w:rsid w:val="00CF48F0"/>
    <w:rsid w:val="00CF4D86"/>
    <w:rsid w:val="00CF68D1"/>
    <w:rsid w:val="00CF69A8"/>
    <w:rsid w:val="00CF7B91"/>
    <w:rsid w:val="00D00236"/>
    <w:rsid w:val="00D132CB"/>
    <w:rsid w:val="00D1444E"/>
    <w:rsid w:val="00D16080"/>
    <w:rsid w:val="00D25D4A"/>
    <w:rsid w:val="00D2753B"/>
    <w:rsid w:val="00D34985"/>
    <w:rsid w:val="00D40D93"/>
    <w:rsid w:val="00D461DB"/>
    <w:rsid w:val="00D527A8"/>
    <w:rsid w:val="00D5777C"/>
    <w:rsid w:val="00D57DEF"/>
    <w:rsid w:val="00D63441"/>
    <w:rsid w:val="00D639FB"/>
    <w:rsid w:val="00D64CB8"/>
    <w:rsid w:val="00D66EEF"/>
    <w:rsid w:val="00D67CC0"/>
    <w:rsid w:val="00D7344D"/>
    <w:rsid w:val="00D81F39"/>
    <w:rsid w:val="00D82CB4"/>
    <w:rsid w:val="00D830F3"/>
    <w:rsid w:val="00D85EB5"/>
    <w:rsid w:val="00D902A4"/>
    <w:rsid w:val="00D94416"/>
    <w:rsid w:val="00D96ED9"/>
    <w:rsid w:val="00D97B4B"/>
    <w:rsid w:val="00DB1AD5"/>
    <w:rsid w:val="00DB48F2"/>
    <w:rsid w:val="00DB592B"/>
    <w:rsid w:val="00DD5543"/>
    <w:rsid w:val="00DE466B"/>
    <w:rsid w:val="00DE62F2"/>
    <w:rsid w:val="00DE7856"/>
    <w:rsid w:val="00DF2CDB"/>
    <w:rsid w:val="00DF2D3E"/>
    <w:rsid w:val="00DF434C"/>
    <w:rsid w:val="00DF5E3D"/>
    <w:rsid w:val="00DF6B59"/>
    <w:rsid w:val="00E01E3D"/>
    <w:rsid w:val="00E038F0"/>
    <w:rsid w:val="00E04806"/>
    <w:rsid w:val="00E05EDD"/>
    <w:rsid w:val="00E070FC"/>
    <w:rsid w:val="00E11513"/>
    <w:rsid w:val="00E135DF"/>
    <w:rsid w:val="00E15B20"/>
    <w:rsid w:val="00E1744C"/>
    <w:rsid w:val="00E32F47"/>
    <w:rsid w:val="00E42141"/>
    <w:rsid w:val="00E421F5"/>
    <w:rsid w:val="00E43156"/>
    <w:rsid w:val="00E43766"/>
    <w:rsid w:val="00E511BD"/>
    <w:rsid w:val="00E5409C"/>
    <w:rsid w:val="00E541BD"/>
    <w:rsid w:val="00E54AC6"/>
    <w:rsid w:val="00E67CCC"/>
    <w:rsid w:val="00E71F33"/>
    <w:rsid w:val="00E73638"/>
    <w:rsid w:val="00E835AE"/>
    <w:rsid w:val="00E90D9B"/>
    <w:rsid w:val="00E913CF"/>
    <w:rsid w:val="00E926C4"/>
    <w:rsid w:val="00E96AD0"/>
    <w:rsid w:val="00EA6683"/>
    <w:rsid w:val="00EA7A8B"/>
    <w:rsid w:val="00EB2465"/>
    <w:rsid w:val="00EB381E"/>
    <w:rsid w:val="00EC1A69"/>
    <w:rsid w:val="00EC5E1E"/>
    <w:rsid w:val="00EC5FDC"/>
    <w:rsid w:val="00ED21AA"/>
    <w:rsid w:val="00EE4F8A"/>
    <w:rsid w:val="00EE553B"/>
    <w:rsid w:val="00EE729D"/>
    <w:rsid w:val="00EE794A"/>
    <w:rsid w:val="00EF168B"/>
    <w:rsid w:val="00EF58D0"/>
    <w:rsid w:val="00F023BC"/>
    <w:rsid w:val="00F02B38"/>
    <w:rsid w:val="00F113EE"/>
    <w:rsid w:val="00F14285"/>
    <w:rsid w:val="00F172A9"/>
    <w:rsid w:val="00F27135"/>
    <w:rsid w:val="00F32AF1"/>
    <w:rsid w:val="00F44839"/>
    <w:rsid w:val="00F47F71"/>
    <w:rsid w:val="00F5298B"/>
    <w:rsid w:val="00F56AC8"/>
    <w:rsid w:val="00F576F9"/>
    <w:rsid w:val="00F60454"/>
    <w:rsid w:val="00F60639"/>
    <w:rsid w:val="00F60808"/>
    <w:rsid w:val="00F656AB"/>
    <w:rsid w:val="00F7304F"/>
    <w:rsid w:val="00F75B62"/>
    <w:rsid w:val="00F9277B"/>
    <w:rsid w:val="00F9422F"/>
    <w:rsid w:val="00F94915"/>
    <w:rsid w:val="00FB101A"/>
    <w:rsid w:val="00FB4191"/>
    <w:rsid w:val="00FB49A2"/>
    <w:rsid w:val="00FC39F7"/>
    <w:rsid w:val="00FC7675"/>
    <w:rsid w:val="00FC7993"/>
    <w:rsid w:val="00FD048B"/>
    <w:rsid w:val="00FD5EF6"/>
    <w:rsid w:val="00FE0055"/>
    <w:rsid w:val="00FE01CF"/>
    <w:rsid w:val="00FF724D"/>
    <w:rsid w:val="030C2577"/>
    <w:rsid w:val="6422E6EB"/>
    <w:rsid w:val="790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201D"/>
  <w15:chartTrackingRefBased/>
  <w15:docId w15:val="{954188BA-E7F5-4207-83E2-CBC5D04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D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3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E7"/>
  </w:style>
  <w:style w:type="paragraph" w:styleId="Footer">
    <w:name w:val="footer"/>
    <w:basedOn w:val="Normal"/>
    <w:link w:val="FooterChar"/>
    <w:uiPriority w:val="99"/>
    <w:unhideWhenUsed/>
    <w:rsid w:val="006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E7"/>
  </w:style>
  <w:style w:type="paragraph" w:customStyle="1" w:styleId="paragraph">
    <w:name w:val="paragraph"/>
    <w:basedOn w:val="Normal"/>
    <w:rsid w:val="0084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200B"/>
  </w:style>
  <w:style w:type="character" w:customStyle="1" w:styleId="eop">
    <w:name w:val="eop"/>
    <w:basedOn w:val="DefaultParagraphFont"/>
    <w:rsid w:val="0084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51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4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5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4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7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3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8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2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4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50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lson.j@lairdnort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C84B81B6C4241AF26EFC1D7E383AD" ma:contentTypeVersion="15" ma:contentTypeDescription="Create a new document." ma:contentTypeScope="" ma:versionID="7e1781e7f63343882ffb54a381d04475">
  <xsd:schema xmlns:xsd="http://www.w3.org/2001/XMLSchema" xmlns:xs="http://www.w3.org/2001/XMLSchema" xmlns:p="http://schemas.microsoft.com/office/2006/metadata/properties" xmlns:ns3="d92d5c56-54e1-44a6-9118-359bb610bd95" xmlns:ns4="5a0c9a86-40cb-48e7-a3d8-63936d0ff430" targetNamespace="http://schemas.microsoft.com/office/2006/metadata/properties" ma:root="true" ma:fieldsID="a386ed2e151098358fb2e0c891fde6dd" ns3:_="" ns4:_="">
    <xsd:import namespace="d92d5c56-54e1-44a6-9118-359bb610bd95"/>
    <xsd:import namespace="5a0c9a86-40cb-48e7-a3d8-63936d0ff4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5c56-54e1-44a6-9118-359bb610b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9a86-40cb-48e7-a3d8-63936d0f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D1398-35E0-493C-8253-C26E4314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C742B-0C90-400F-ADED-6416456D0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EEA70-CA40-4C0E-83FD-B28DD04E7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93CF8-6A52-4CD5-B0FB-A64A33D7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d5c56-54e1-44a6-9118-359bb610bd95"/>
    <ds:schemaRef ds:uri="5a0c9a86-40cb-48e7-a3d8-63936d0ff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514</Words>
  <Characters>2921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mailto:polson.j@lairdnorton.com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 Rehmat</dc:creator>
  <cp:keywords/>
  <dc:description/>
  <cp:lastModifiedBy>Jennifer Polson</cp:lastModifiedBy>
  <cp:revision>215</cp:revision>
  <cp:lastPrinted>2022-10-13T20:16:00Z</cp:lastPrinted>
  <dcterms:created xsi:type="dcterms:W3CDTF">2022-10-10T17:49:00Z</dcterms:created>
  <dcterms:modified xsi:type="dcterms:W3CDTF">2022-10-31T18:47:00Z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0x01010079AC84B81B6C4241AF26EFC1D7E383AD</vt:lpwstr>
  </property>
  <property fmtid="{D5CDD505-2E9C-101B-9397-08002B2CF9AE}" pid="3" name="GrammarlyDocumentId">
    <vt:lpwstr>34ba7f2c04d72ab5e5ce380076c7738b69384dcaa6a29f6bbb01cd014e9cacb7</vt:lpwstr>
  </property>
</Properties>
</file>