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4C810D" w14:textId="77777777" w:rsidR="0002673E" w:rsidRDefault="00307F6B">
      <w:pPr>
        <w:pBdr>
          <w:bottom w:val="single" w:sz="12" w:space="4" w:color="000000"/>
        </w:pBdr>
        <w:spacing w:after="40"/>
        <w:jc w:val="center"/>
      </w:pPr>
      <w:r>
        <w:rPr>
          <w:spacing w:val="80"/>
          <w:sz w:val="18"/>
          <w:szCs w:val="18"/>
        </w:rPr>
        <w:t>LIFE GROUPS   |   LEADER GUIDE</w:t>
      </w:r>
    </w:p>
    <w:p w14:paraId="3E2B3E43" w14:textId="77777777" w:rsidR="0002673E" w:rsidRDefault="3259BE20">
      <w:pPr>
        <w:spacing w:after="120" w:line="264" w:lineRule="auto"/>
        <w:jc w:val="center"/>
      </w:pPr>
      <w:r>
        <w:rPr>
          <w:color w:val="595959" w:themeColor="text1" w:themeTint="A6"/>
          <w:sz w:val="18"/>
          <w:szCs w:val="18"/>
        </w:rPr>
        <w:t xml:space="preserve">Fall Week </w:t>
      </w:r>
      <w:proofErr w:type="gramStart"/>
      <w:r>
        <w:rPr>
          <w:color w:val="595959" w:themeColor="text1" w:themeTint="A6"/>
          <w:sz w:val="18"/>
          <w:szCs w:val="18"/>
        </w:rPr>
        <w:t>7  ·</w:t>
      </w:r>
      <w:proofErr w:type="gramEnd"/>
      <w:r>
        <w:rPr>
          <w:color w:val="595959" w:themeColor="text1" w:themeTint="A6"/>
          <w:sz w:val="18"/>
          <w:szCs w:val="18"/>
        </w:rPr>
        <w:t xml:space="preserve">  October 31–November 1, 2026</w:t>
      </w:r>
    </w:p>
    <w:p w14:paraId="105CAF32" w14:textId="77777777" w:rsidR="0002673E" w:rsidRDefault="3259BE20">
      <w:pPr>
        <w:spacing w:after="60" w:line="264" w:lineRule="auto"/>
        <w:jc w:val="center"/>
      </w:pPr>
      <w:r>
        <w:rPr>
          <w:sz w:val="40"/>
          <w:szCs w:val="40"/>
        </w:rPr>
        <w:t>Who's Your Jesus?</w:t>
      </w:r>
    </w:p>
    <w:p w14:paraId="2D8BE2BA" w14:textId="77777777" w:rsidR="0002673E" w:rsidRDefault="3259BE20">
      <w:pPr>
        <w:spacing w:after="200" w:line="264" w:lineRule="auto"/>
        <w:jc w:val="center"/>
      </w:pPr>
      <w:r>
        <w:rPr>
          <w:color w:val="595959" w:themeColor="text1" w:themeTint="A6"/>
          <w:sz w:val="19"/>
          <w:szCs w:val="19"/>
        </w:rPr>
        <w:t>Matthew 26:1–</w:t>
      </w:r>
      <w:proofErr w:type="gramStart"/>
      <w:r>
        <w:rPr>
          <w:color w:val="595959" w:themeColor="text1" w:themeTint="A6"/>
          <w:sz w:val="19"/>
          <w:szCs w:val="19"/>
        </w:rPr>
        <w:t>16  ·</w:t>
      </w:r>
      <w:proofErr w:type="gramEnd"/>
      <w:r>
        <w:rPr>
          <w:color w:val="595959" w:themeColor="text1" w:themeTint="A6"/>
          <w:sz w:val="19"/>
          <w:szCs w:val="19"/>
        </w:rPr>
        <w:t xml:space="preserve">  Pastor Larry </w:t>
      </w:r>
      <w:proofErr w:type="gramStart"/>
      <w:r>
        <w:rPr>
          <w:color w:val="595959" w:themeColor="text1" w:themeTint="A6"/>
          <w:sz w:val="19"/>
          <w:szCs w:val="19"/>
        </w:rPr>
        <w:t>Osborne  ·</w:t>
      </w:r>
      <w:proofErr w:type="gramEnd"/>
      <w:r>
        <w:rPr>
          <w:color w:val="595959" w:themeColor="text1" w:themeTint="A6"/>
          <w:sz w:val="19"/>
          <w:szCs w:val="19"/>
        </w:rPr>
        <w:t xml:space="preserve">  Message #74</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0800"/>
      </w:tblGrid>
      <w:tr w:rsidR="0002673E" w14:paraId="349960AF" w14:textId="77777777">
        <w:tc>
          <w:tcPr>
            <w:tcW w:w="10800" w:type="dxa"/>
            <w:tcMar>
              <w:top w:w="140" w:type="dxa"/>
              <w:left w:w="200" w:type="dxa"/>
              <w:bottom w:w="140" w:type="dxa"/>
              <w:right w:w="200" w:type="dxa"/>
            </w:tcMar>
          </w:tcPr>
          <w:p w14:paraId="5429DE3E" w14:textId="77777777" w:rsidR="0002673E" w:rsidRDefault="00307F6B">
            <w:pPr>
              <w:spacing w:line="264" w:lineRule="auto"/>
              <w:jc w:val="center"/>
            </w:pPr>
            <w:r>
              <w:rPr>
                <w:b/>
                <w:bCs/>
                <w:sz w:val="22"/>
                <w:szCs w:val="22"/>
              </w:rPr>
              <w:t>The big idea:</w:t>
            </w:r>
            <w:r>
              <w:rPr>
                <w:sz w:val="22"/>
                <w:szCs w:val="22"/>
              </w:rPr>
              <w:t xml:space="preserve"> Everyone in this story met the same Jesus. Each one decided what he was worth.</w:t>
            </w:r>
          </w:p>
        </w:tc>
      </w:tr>
    </w:tbl>
    <w:p w14:paraId="67C78A1B" w14:textId="77777777" w:rsidR="0002673E" w:rsidRDefault="00307F6B">
      <w:pPr>
        <w:keepNext/>
        <w:spacing w:before="220" w:after="100"/>
      </w:pPr>
      <w:r>
        <w:rPr>
          <w:color w:val="595959"/>
          <w:spacing w:val="60"/>
          <w:sz w:val="15"/>
          <w:szCs w:val="15"/>
        </w:rPr>
        <w:t>HOW TO USE THIS GUIDE</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5400"/>
        <w:gridCol w:w="5400"/>
      </w:tblGrid>
      <w:tr w:rsidR="0002673E" w14:paraId="761F30A6" w14:textId="77777777" w:rsidTr="3259BE20">
        <w:trPr>
          <w:cantSplit/>
        </w:trPr>
        <w:tc>
          <w:tcPr>
            <w:tcW w:w="5400" w:type="dxa"/>
            <w:shd w:val="clear" w:color="auto" w:fill="F2F2F2" w:themeFill="background1" w:themeFillShade="F2"/>
            <w:tcMar>
              <w:top w:w="100" w:type="dxa"/>
              <w:left w:w="140" w:type="dxa"/>
              <w:bottom w:w="80" w:type="dxa"/>
              <w:right w:w="140" w:type="dxa"/>
            </w:tcMar>
          </w:tcPr>
          <w:p w14:paraId="3FAFC5EE" w14:textId="77777777" w:rsidR="0002673E" w:rsidRDefault="00307F6B">
            <w:pPr>
              <w:spacing w:after="60" w:line="264" w:lineRule="auto"/>
            </w:pPr>
            <w:r>
              <w:rPr>
                <w:b/>
                <w:bCs/>
              </w:rPr>
              <w:t>Plain text</w:t>
            </w:r>
          </w:p>
          <w:p w14:paraId="4C6F4EE0" w14:textId="77777777" w:rsidR="0002673E" w:rsidRDefault="00307F6B">
            <w:pPr>
              <w:spacing w:after="60" w:line="264" w:lineRule="auto"/>
            </w:pPr>
            <w:r>
              <w:rPr>
                <w:color w:val="262626"/>
                <w:sz w:val="18"/>
                <w:szCs w:val="18"/>
              </w:rPr>
              <w:t>= your group's guide. Same questions your group has in their hands.</w:t>
            </w:r>
          </w:p>
        </w:tc>
        <w:tc>
          <w:tcPr>
            <w:tcW w:w="5400" w:type="dxa"/>
            <w:shd w:val="clear" w:color="auto" w:fill="F2F2F2" w:themeFill="background1" w:themeFillShade="F2"/>
            <w:tcMar>
              <w:top w:w="100" w:type="dxa"/>
              <w:left w:w="140" w:type="dxa"/>
              <w:bottom w:w="80" w:type="dxa"/>
              <w:right w:w="140" w:type="dxa"/>
            </w:tcMar>
          </w:tcPr>
          <w:p w14:paraId="4D85386A" w14:textId="77777777" w:rsidR="0002673E" w:rsidRDefault="00307F6B">
            <w:pPr>
              <w:spacing w:after="60" w:line="264" w:lineRule="auto"/>
            </w:pPr>
            <w:r>
              <w:rPr>
                <w:b/>
                <w:bCs/>
              </w:rPr>
              <w:t>Grey boxes and Leader Extras</w:t>
            </w:r>
          </w:p>
          <w:p w14:paraId="69D3A78A" w14:textId="77777777" w:rsidR="0002673E" w:rsidRDefault="3259BE20">
            <w:pPr>
              <w:spacing w:after="60" w:line="264" w:lineRule="auto"/>
            </w:pPr>
            <w:r w:rsidRPr="3259BE20">
              <w:rPr>
                <w:color w:val="262626" w:themeColor="text1" w:themeTint="D9"/>
                <w:sz w:val="18"/>
                <w:szCs w:val="18"/>
              </w:rPr>
              <w:t>= for you only. Tips, extra questions and background your group doesn't see.</w:t>
            </w:r>
          </w:p>
        </w:tc>
      </w:tr>
    </w:tbl>
    <w:p w14:paraId="79E1B0E8" w14:textId="77777777" w:rsidR="0002673E" w:rsidRDefault="00307F6B">
      <w:pPr>
        <w:keepNext/>
        <w:spacing w:before="220" w:after="100"/>
      </w:pPr>
      <w:r>
        <w:rPr>
          <w:color w:val="595959"/>
          <w:spacing w:val="60"/>
          <w:sz w:val="15"/>
          <w:szCs w:val="15"/>
        </w:rPr>
        <w:t>THIS WEEK IN 30 SECONDS</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600"/>
        <w:gridCol w:w="3600"/>
        <w:gridCol w:w="3600"/>
      </w:tblGrid>
      <w:tr w:rsidR="0002673E" w14:paraId="75974328" w14:textId="77777777" w:rsidTr="3259BE20">
        <w:trPr>
          <w:cantSplit/>
        </w:trPr>
        <w:tc>
          <w:tcPr>
            <w:tcW w:w="3600" w:type="dxa"/>
            <w:tcMar>
              <w:top w:w="100" w:type="dxa"/>
              <w:left w:w="140" w:type="dxa"/>
              <w:bottom w:w="80" w:type="dxa"/>
              <w:right w:w="140" w:type="dxa"/>
            </w:tcMar>
          </w:tcPr>
          <w:p w14:paraId="55514B64" w14:textId="77777777" w:rsidR="0002673E" w:rsidRDefault="00307F6B">
            <w:pPr>
              <w:spacing w:after="60" w:line="264" w:lineRule="auto"/>
            </w:pPr>
            <w:r>
              <w:rPr>
                <w:b/>
                <w:bCs/>
              </w:rPr>
              <w:t>The passage</w:t>
            </w:r>
          </w:p>
          <w:p w14:paraId="6234773A" w14:textId="75EBF742" w:rsidR="0002673E" w:rsidRDefault="00307F6B">
            <w:pPr>
              <w:spacing w:after="60" w:line="264" w:lineRule="auto"/>
            </w:pPr>
            <w:r>
              <w:rPr>
                <w:color w:val="262626"/>
                <w:sz w:val="18"/>
                <w:szCs w:val="18"/>
              </w:rPr>
              <w:t xml:space="preserve">Two days before the cross. Matthew turns the camera from Jesus to the people around him: leaders plotting to kill him, a woman pouring a year's wages of perfume on his </w:t>
            </w:r>
            <w:r w:rsidR="006428CE">
              <w:rPr>
                <w:color w:val="262626"/>
                <w:sz w:val="18"/>
                <w:szCs w:val="18"/>
              </w:rPr>
              <w:t>feet</w:t>
            </w:r>
            <w:r>
              <w:rPr>
                <w:color w:val="262626"/>
                <w:sz w:val="18"/>
                <w:szCs w:val="18"/>
              </w:rPr>
              <w:t>, disciples calling it a waste, and Judas walking out to sell him for thirty pieces of silver. Same Jesus. Very different responses.</w:t>
            </w:r>
          </w:p>
        </w:tc>
        <w:tc>
          <w:tcPr>
            <w:tcW w:w="3600" w:type="dxa"/>
            <w:tcMar>
              <w:top w:w="100" w:type="dxa"/>
              <w:left w:w="140" w:type="dxa"/>
              <w:bottom w:w="80" w:type="dxa"/>
              <w:right w:w="140" w:type="dxa"/>
            </w:tcMar>
          </w:tcPr>
          <w:p w14:paraId="30455B8E" w14:textId="77777777" w:rsidR="0002673E" w:rsidRDefault="00307F6B">
            <w:pPr>
              <w:spacing w:after="60" w:line="264" w:lineRule="auto"/>
            </w:pPr>
            <w:r>
              <w:rPr>
                <w:b/>
                <w:bCs/>
              </w:rPr>
              <w:t>Watch for</w:t>
            </w:r>
          </w:p>
          <w:p w14:paraId="09A22DE6" w14:textId="13A766B5" w:rsidR="0002673E" w:rsidRDefault="3259BE20">
            <w:pPr>
              <w:pStyle w:val="ListParagraph"/>
              <w:numPr>
                <w:ilvl w:val="0"/>
                <w:numId w:val="1"/>
              </w:numPr>
              <w:spacing w:after="50"/>
            </w:pPr>
            <w:r>
              <w:rPr>
                <w:b/>
                <w:bCs/>
                <w:color w:val="262626" w:themeColor="text1" w:themeTint="D9"/>
                <w:sz w:val="18"/>
                <w:szCs w:val="18"/>
              </w:rPr>
              <w:t>"The poor you will always have with you"</w:t>
            </w:r>
            <w:r>
              <w:rPr>
                <w:color w:val="262626" w:themeColor="text1" w:themeTint="D9"/>
                <w:sz w:val="18"/>
                <w:szCs w:val="18"/>
              </w:rPr>
              <w:t xml:space="preserve"> sounds like Jesus doesn't care. He's quoting Deuteronomy 15:11, which commands God's people to be open-handed toward the poor.</w:t>
            </w:r>
          </w:p>
          <w:p w14:paraId="5626A8F8" w14:textId="77777777" w:rsidR="0002673E" w:rsidRDefault="00307F6B">
            <w:pPr>
              <w:pStyle w:val="ListParagraph"/>
              <w:numPr>
                <w:ilvl w:val="0"/>
                <w:numId w:val="1"/>
              </w:numPr>
              <w:spacing w:after="50"/>
            </w:pPr>
            <w:r>
              <w:rPr>
                <w:b/>
                <w:bCs/>
                <w:color w:val="262626"/>
                <w:sz w:val="18"/>
                <w:szCs w:val="18"/>
              </w:rPr>
              <w:t>Money talk turning into budget talk:</w:t>
            </w:r>
            <w:r>
              <w:rPr>
                <w:color w:val="262626"/>
                <w:sz w:val="18"/>
                <w:szCs w:val="18"/>
              </w:rPr>
              <w:t xml:space="preserve"> Larry's point is bigger than a church budget.</w:t>
            </w:r>
          </w:p>
          <w:p w14:paraId="733F8A02" w14:textId="2EBDA480" w:rsidR="0002673E" w:rsidRDefault="3259BE20" w:rsidP="3259BE20">
            <w:pPr>
              <w:pStyle w:val="ListParagraph"/>
              <w:numPr>
                <w:ilvl w:val="0"/>
                <w:numId w:val="1"/>
              </w:numPr>
              <w:spacing w:after="50"/>
              <w:rPr>
                <w:color w:val="262626" w:themeColor="text1" w:themeTint="D9"/>
                <w:sz w:val="18"/>
                <w:szCs w:val="18"/>
              </w:rPr>
            </w:pPr>
            <w:r>
              <w:rPr>
                <w:b/>
                <w:bCs/>
                <w:color w:val="262626" w:themeColor="text1" w:themeTint="D9"/>
                <w:sz w:val="18"/>
                <w:szCs w:val="18"/>
              </w:rPr>
              <w:t>"I'd never be a Judas."</w:t>
            </w:r>
            <w:r>
              <w:rPr>
                <w:color w:val="262626" w:themeColor="text1" w:themeTint="D9"/>
                <w:sz w:val="18"/>
                <w:szCs w:val="18"/>
              </w:rPr>
              <w:t xml:space="preserve"> Judas looked like the model disciple.</w:t>
            </w:r>
          </w:p>
        </w:tc>
        <w:tc>
          <w:tcPr>
            <w:tcW w:w="3600" w:type="dxa"/>
            <w:shd w:val="clear" w:color="auto" w:fill="F2F2F2" w:themeFill="background1" w:themeFillShade="F2"/>
            <w:tcMar>
              <w:top w:w="100" w:type="dxa"/>
              <w:left w:w="140" w:type="dxa"/>
              <w:bottom w:w="80" w:type="dxa"/>
              <w:right w:w="140" w:type="dxa"/>
            </w:tcMar>
          </w:tcPr>
          <w:p w14:paraId="553B56F1" w14:textId="77777777" w:rsidR="0002673E" w:rsidRDefault="00307F6B">
            <w:pPr>
              <w:spacing w:after="60" w:line="264" w:lineRule="auto"/>
            </w:pPr>
            <w:r>
              <w:rPr>
                <w:b/>
                <w:bCs/>
              </w:rPr>
              <w:t>A win this week</w:t>
            </w:r>
          </w:p>
          <w:p w14:paraId="77096C64" w14:textId="77777777" w:rsidR="0002673E" w:rsidRDefault="3259BE20">
            <w:pPr>
              <w:spacing w:after="60" w:line="264" w:lineRule="auto"/>
            </w:pPr>
            <w:r>
              <w:rPr>
                <w:color w:val="262626" w:themeColor="text1" w:themeTint="D9"/>
                <w:sz w:val="18"/>
                <w:szCs w:val="18"/>
              </w:rPr>
              <w:t xml:space="preserve">Everyone leaves knowing Jesus is a </w:t>
            </w:r>
            <w:r>
              <w:rPr>
                <w:b/>
                <w:bCs/>
                <w:color w:val="262626" w:themeColor="text1" w:themeTint="D9"/>
                <w:sz w:val="18"/>
                <w:szCs w:val="18"/>
              </w:rPr>
              <w:t>Savior, not a fixer</w:t>
            </w:r>
            <w:r>
              <w:rPr>
                <w:color w:val="262626" w:themeColor="text1" w:themeTint="D9"/>
                <w:sz w:val="18"/>
                <w:szCs w:val="18"/>
              </w:rPr>
              <w:t xml:space="preserve">, and with </w:t>
            </w:r>
            <w:r>
              <w:rPr>
                <w:b/>
                <w:bCs/>
                <w:color w:val="262626" w:themeColor="text1" w:themeTint="D9"/>
                <w:sz w:val="18"/>
                <w:szCs w:val="18"/>
              </w:rPr>
              <w:t>one way</w:t>
            </w:r>
            <w:r>
              <w:rPr>
                <w:color w:val="262626" w:themeColor="text1" w:themeTint="D9"/>
                <w:sz w:val="18"/>
                <w:szCs w:val="18"/>
              </w:rPr>
              <w:t xml:space="preserve"> they'll give him their first, not their leftovers, this week.</w:t>
            </w:r>
          </w:p>
        </w:tc>
      </w:tr>
    </w:tbl>
    <w:p w14:paraId="43B0898E" w14:textId="77777777" w:rsidR="0002673E" w:rsidRDefault="00307F6B">
      <w:pPr>
        <w:keepNext/>
        <w:spacing w:before="220" w:after="100"/>
      </w:pPr>
      <w:r>
        <w:rPr>
          <w:color w:val="595959"/>
          <w:spacing w:val="60"/>
          <w:sz w:val="15"/>
          <w:szCs w:val="15"/>
        </w:rPr>
        <w:t>LISTEN: THIS WEEK'S LEADER PODCAST</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840"/>
        <w:gridCol w:w="8960"/>
      </w:tblGrid>
      <w:tr w:rsidR="0002673E" w14:paraId="1CA01453" w14:textId="77777777">
        <w:tc>
          <w:tcPr>
            <w:tcW w:w="1700" w:type="dxa"/>
            <w:tcMar>
              <w:top w:w="140" w:type="dxa"/>
              <w:left w:w="200" w:type="dxa"/>
              <w:bottom w:w="140" w:type="dxa"/>
              <w:right w:w="200" w:type="dxa"/>
            </w:tcMar>
            <w:vAlign w:val="center"/>
          </w:tcPr>
          <w:p w14:paraId="6699DAE2" w14:textId="77777777" w:rsidR="0002673E" w:rsidRDefault="00307F6B">
            <w:pPr>
              <w:spacing w:line="264" w:lineRule="auto"/>
              <w:jc w:val="center"/>
            </w:pPr>
            <w:r>
              <w:rPr>
                <w:noProof/>
              </w:rPr>
              <w:drawing>
                <wp:inline distT="0" distB="0" distL="0" distR="0">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cast-qr.png"/>
                          <pic:cNvPicPr/>
                        </pic:nvPicPr>
                        <pic:blipFill>
                          <a:blip r:embed="rId7"/>
                          <a:stretch>
                            <a:fillRect/>
                          </a:stretch>
                        </pic:blipFill>
                        <pic:spPr>
                          <a:xfrm>
                            <a:off x="0" y="0"/>
                            <a:ext cx="914400" cy="914400"/>
                          </a:xfrm>
                          <a:prstGeom prst="rect">
                            <a:avLst/>
                          </a:prstGeom>
                        </pic:spPr>
                      </pic:pic>
                    </a:graphicData>
                  </a:graphic>
                </wp:inline>
              </w:drawing>
            </w:r>
          </w:p>
        </w:tc>
        <w:tc>
          <w:tcPr>
            <w:tcW w:w="9100" w:type="dxa"/>
            <w:tcMar>
              <w:top w:w="140" w:type="dxa"/>
              <w:left w:w="200" w:type="dxa"/>
              <w:bottom w:w="140" w:type="dxa"/>
              <w:right w:w="200" w:type="dxa"/>
            </w:tcMar>
            <w:vAlign w:val="center"/>
          </w:tcPr>
          <w:p w14:paraId="376F0930" w14:textId="77777777" w:rsidR="0002673E" w:rsidRDefault="00307F6B">
            <w:pPr>
              <w:spacing w:line="264" w:lineRule="auto"/>
            </w:pPr>
            <w:r>
              <w:rPr>
                <w:b/>
                <w:color w:val="262626"/>
                <w:sz w:val="19"/>
              </w:rPr>
              <w:t xml:space="preserve">Listen before group. </w:t>
            </w:r>
            <w:r>
              <w:rPr>
                <w:color w:val="262626"/>
                <w:sz w:val="19"/>
              </w:rPr>
              <w:t>About 15 minutes on the questions, the tricky moments and what to say when someone asks the hard one. Good for the drive over.</w:t>
            </w:r>
          </w:p>
          <w:p w14:paraId="0F0DB9DD" w14:textId="77777777" w:rsidR="00BF1F22" w:rsidRDefault="00000000">
            <w:pPr>
              <w:spacing w:before="80"/>
            </w:pPr>
            <w:r>
              <w:rPr>
                <w:color w:val="262626"/>
                <w:sz w:val="19"/>
              </w:rPr>
              <w:t>Scan the code or open the episode: share.transistor.fm/s/94e8d78d. Pass it on to your co-leader or host.</w:t>
            </w:r>
          </w:p>
        </w:tc>
      </w:tr>
    </w:tbl>
    <w:p w14:paraId="76FAA020" w14:textId="77777777" w:rsidR="0002673E" w:rsidRDefault="00307F6B">
      <w:pPr>
        <w:keepNext/>
        <w:spacing w:before="220" w:after="100"/>
      </w:pPr>
      <w:r>
        <w:rPr>
          <w:color w:val="595959"/>
          <w:spacing w:val="60"/>
          <w:sz w:val="15"/>
          <w:szCs w:val="15"/>
        </w:rPr>
        <w:t>LEADER NOTES &amp; LINKS</w:t>
      </w:r>
    </w:p>
    <w:p w14:paraId="5B07AD86" w14:textId="77777777" w:rsidR="0002673E" w:rsidRDefault="00307F6B">
      <w:pPr>
        <w:pStyle w:val="ListParagraph"/>
        <w:numPr>
          <w:ilvl w:val="0"/>
          <w:numId w:val="1"/>
        </w:numPr>
        <w:spacing w:after="50"/>
      </w:pPr>
      <w:r>
        <w:rPr>
          <w:b/>
          <w:bCs/>
          <w:color w:val="262626"/>
          <w:sz w:val="19"/>
          <w:szCs w:val="19"/>
        </w:rPr>
        <w:t>Social &amp; Impact:</w:t>
      </w:r>
      <w:r>
        <w:rPr>
          <w:color w:val="262626"/>
          <w:sz w:val="19"/>
          <w:szCs w:val="19"/>
        </w:rPr>
        <w:t xml:space="preserve"> Holiday calendars fill fast. Pick a date for a social or an Impact Project now. </w:t>
      </w:r>
      <w:hyperlink r:id="rId8">
        <w:r>
          <w:rPr>
            <w:b/>
            <w:bCs/>
            <w:color w:val="262626"/>
            <w:sz w:val="19"/>
            <w:szCs w:val="19"/>
            <w:u w:val="single"/>
          </w:rPr>
          <w:t>Social ideas</w:t>
        </w:r>
      </w:hyperlink>
      <w:r>
        <w:rPr>
          <w:color w:val="262626"/>
          <w:sz w:val="19"/>
          <w:szCs w:val="19"/>
        </w:rPr>
        <w:t xml:space="preserve"> · </w:t>
      </w:r>
      <w:hyperlink r:id="rId9">
        <w:r>
          <w:rPr>
            <w:b/>
            <w:bCs/>
            <w:color w:val="262626"/>
            <w:sz w:val="19"/>
            <w:szCs w:val="19"/>
            <w:u w:val="single"/>
          </w:rPr>
          <w:t>Impact Projects</w:t>
        </w:r>
      </w:hyperlink>
    </w:p>
    <w:p w14:paraId="1439EA4E" w14:textId="77777777" w:rsidR="0002673E" w:rsidRDefault="00307F6B">
      <w:pPr>
        <w:pStyle w:val="ListParagraph"/>
        <w:numPr>
          <w:ilvl w:val="0"/>
          <w:numId w:val="1"/>
        </w:numPr>
        <w:spacing w:after="50"/>
      </w:pPr>
      <w:r>
        <w:rPr>
          <w:b/>
          <w:bCs/>
          <w:color w:val="262626"/>
          <w:sz w:val="19"/>
          <w:szCs w:val="19"/>
        </w:rPr>
        <w:t>Leader podcast:</w:t>
      </w:r>
      <w:r>
        <w:rPr>
          <w:color w:val="262626"/>
          <w:sz w:val="19"/>
          <w:szCs w:val="19"/>
        </w:rPr>
        <w:t xml:space="preserve"> a walkthrough of the questions, the tricky moments and what to say. </w:t>
      </w:r>
      <w:hyperlink r:id="rId10">
        <w:r>
          <w:rPr>
            <w:b/>
            <w:bCs/>
            <w:color w:val="262626"/>
            <w:sz w:val="19"/>
            <w:szCs w:val="19"/>
            <w:u w:val="single"/>
          </w:rPr>
          <w:t>northcoastleaders.transistor.fm</w:t>
        </w:r>
      </w:hyperlink>
    </w:p>
    <w:p w14:paraId="04806707" w14:textId="77777777" w:rsidR="0002673E" w:rsidRDefault="3259BE20">
      <w:pPr>
        <w:pStyle w:val="ListParagraph"/>
        <w:numPr>
          <w:ilvl w:val="0"/>
          <w:numId w:val="1"/>
        </w:numPr>
        <w:spacing w:after="50"/>
      </w:pPr>
      <w:r w:rsidRPr="3259BE20">
        <w:rPr>
          <w:b/>
          <w:bCs/>
          <w:color w:val="262626" w:themeColor="text1" w:themeTint="D9"/>
          <w:sz w:val="19"/>
          <w:szCs w:val="19"/>
        </w:rPr>
        <w:t>Monthly leader email:</w:t>
      </w:r>
      <w:r w:rsidRPr="3259BE20">
        <w:rPr>
          <w:color w:val="262626" w:themeColor="text1" w:themeTint="D9"/>
          <w:sz w:val="19"/>
          <w:szCs w:val="19"/>
        </w:rPr>
        <w:t xml:space="preserve"> behind-the-scenes news, stories and a recipe or two. </w:t>
      </w:r>
      <w:hyperlink r:id="rId11">
        <w:r w:rsidRPr="3259BE20">
          <w:rPr>
            <w:b/>
            <w:bCs/>
            <w:color w:val="262626" w:themeColor="text1" w:themeTint="D9"/>
            <w:sz w:val="19"/>
            <w:szCs w:val="19"/>
            <w:u w:val="single"/>
          </w:rPr>
          <w:t>Subscribe</w:t>
        </w:r>
      </w:hyperlink>
    </w:p>
    <w:p w14:paraId="543B4868" w14:textId="77777777" w:rsidR="0002673E" w:rsidRDefault="00307F6B">
      <w:pPr>
        <w:pStyle w:val="ListParagraph"/>
        <w:numPr>
          <w:ilvl w:val="0"/>
          <w:numId w:val="1"/>
        </w:numPr>
        <w:spacing w:after="50"/>
      </w:pPr>
      <w:r>
        <w:rPr>
          <w:b/>
          <w:bCs/>
          <w:color w:val="262626"/>
          <w:sz w:val="19"/>
          <w:szCs w:val="19"/>
        </w:rPr>
        <w:t>Tell us:</w:t>
      </w:r>
      <w:r>
        <w:rPr>
          <w:color w:val="262626"/>
          <w:sz w:val="19"/>
          <w:szCs w:val="19"/>
        </w:rPr>
        <w:t xml:space="preserve"> a question, a win, or something great about someone in your group? </w:t>
      </w:r>
      <w:hyperlink r:id="rId12" w:history="1">
        <w:r>
          <w:rPr>
            <w:b/>
            <w:bCs/>
            <w:color w:val="262626"/>
            <w:sz w:val="19"/>
            <w:szCs w:val="19"/>
            <w:u w:val="single"/>
          </w:rPr>
          <w:t>Send it here</w:t>
        </w:r>
      </w:hyperlink>
    </w:p>
    <w:p w14:paraId="2152DDBC" w14:textId="77777777" w:rsidR="0002673E" w:rsidRDefault="00307F6B">
      <w:pPr>
        <w:pStyle w:val="ListParagraph"/>
        <w:numPr>
          <w:ilvl w:val="0"/>
          <w:numId w:val="1"/>
        </w:numPr>
        <w:spacing w:after="50"/>
      </w:pPr>
      <w:r>
        <w:rPr>
          <w:b/>
          <w:bCs/>
          <w:color w:val="262626"/>
          <w:sz w:val="19"/>
          <w:szCs w:val="19"/>
        </w:rPr>
        <w:t>Post attendance:</w:t>
      </w:r>
      <w:r>
        <w:rPr>
          <w:color w:val="262626"/>
          <w:sz w:val="19"/>
          <w:szCs w:val="19"/>
        </w:rPr>
        <w:t xml:space="preserve"> </w:t>
      </w:r>
      <w:hyperlink r:id="rId13" w:history="1">
        <w:r>
          <w:rPr>
            <w:b/>
            <w:bCs/>
            <w:color w:val="262626"/>
            <w:sz w:val="19"/>
            <w:szCs w:val="19"/>
            <w:u w:val="single"/>
          </w:rPr>
          <w:t>northcoastchurch.com/attendance</w:t>
        </w:r>
      </w:hyperlink>
    </w:p>
    <w:p w14:paraId="2D254841" w14:textId="77777777" w:rsidR="0002673E" w:rsidRDefault="3259BE20" w:rsidP="3259BE20">
      <w:pPr>
        <w:pStyle w:val="ListParagraph"/>
        <w:numPr>
          <w:ilvl w:val="0"/>
          <w:numId w:val="1"/>
        </w:numPr>
        <w:spacing w:after="50"/>
        <w:rPr>
          <w:color w:val="262626" w:themeColor="text1" w:themeTint="D9"/>
          <w:sz w:val="19"/>
          <w:szCs w:val="19"/>
        </w:rPr>
      </w:pPr>
      <w:r>
        <w:rPr>
          <w:b/>
          <w:bCs/>
          <w:color w:val="262626" w:themeColor="text1" w:themeTint="D9"/>
          <w:sz w:val="19"/>
          <w:szCs w:val="19"/>
        </w:rPr>
        <w:t>Baptisms in November:</w:t>
      </w:r>
      <w:r>
        <w:rPr>
          <w:color w:val="262626" w:themeColor="text1" w:themeTint="D9"/>
          <w:sz w:val="19"/>
          <w:szCs w:val="19"/>
        </w:rPr>
        <w:t xml:space="preserve"> If anyone in your group has been thinking about it, this is the month to point them to. Dates by campus: </w:t>
      </w:r>
      <w:hyperlink r:id="rId14">
        <w:r>
          <w:rPr>
            <w:b/>
            <w:bCs/>
            <w:color w:val="262626"/>
            <w:sz w:val="19"/>
            <w:szCs w:val="19"/>
            <w:u w:val="single"/>
          </w:rPr>
          <w:t>northcoastchurch.com/baptisms</w:t>
        </w:r>
      </w:hyperlink>
      <w:r>
        <w:rPr>
          <w:color w:val="262626" w:themeColor="text1" w:themeTint="D9"/>
          <w:sz w:val="19"/>
          <w:szCs w:val="19"/>
        </w:rPr>
        <w:t>.</w:t>
      </w:r>
    </w:p>
    <w:p w14:paraId="79F61698" w14:textId="77777777" w:rsidR="0002673E" w:rsidRDefault="3259BE20">
      <w:pPr>
        <w:keepNext/>
        <w:spacing w:before="220" w:after="100"/>
      </w:pPr>
      <w:r>
        <w:rPr>
          <w:color w:val="595959"/>
          <w:spacing w:val="60"/>
          <w:sz w:val="15"/>
          <w:szCs w:val="15"/>
        </w:rPr>
        <w:t>SERMON NOTES: OUTLINE</w:t>
      </w:r>
    </w:p>
    <w:p w14:paraId="1366A679" w14:textId="77777777" w:rsidR="0002673E" w:rsidRDefault="3259BE20">
      <w:pPr>
        <w:spacing w:after="60" w:line="264" w:lineRule="auto"/>
      </w:pPr>
      <w:r>
        <w:rPr>
          <w:b/>
          <w:sz w:val="19"/>
          <w:szCs w:val="19"/>
        </w:rPr>
        <w:t>Who's Your Jesus? Will you crown him or kill him?</w:t>
      </w:r>
    </w:p>
    <w:p w14:paraId="5C63B537" w14:textId="77777777" w:rsidR="0002673E" w:rsidRDefault="00307F6B">
      <w:pPr>
        <w:spacing w:after="80" w:line="264" w:lineRule="auto"/>
      </w:pPr>
      <w:r>
        <w:rPr>
          <w:sz w:val="19"/>
          <w:szCs w:val="19"/>
        </w:rPr>
        <w:t xml:space="preserve">To the religious leaders, Jesus was a </w:t>
      </w:r>
      <w:r>
        <w:rPr>
          <w:b/>
          <w:bCs/>
          <w:sz w:val="19"/>
          <w:szCs w:val="19"/>
        </w:rPr>
        <w:t>THREAT</w:t>
      </w:r>
      <w:r>
        <w:rPr>
          <w:sz w:val="19"/>
          <w:szCs w:val="19"/>
        </w:rPr>
        <w:t xml:space="preserve"> to be </w:t>
      </w:r>
      <w:r>
        <w:rPr>
          <w:b/>
          <w:bCs/>
          <w:sz w:val="19"/>
          <w:szCs w:val="19"/>
        </w:rPr>
        <w:t>SILENCED</w:t>
      </w:r>
      <w:r>
        <w:rPr>
          <w:sz w:val="19"/>
          <w:szCs w:val="19"/>
        </w:rPr>
        <w:t xml:space="preserve">. · To Judas, Jesus was a </w:t>
      </w:r>
      <w:r>
        <w:rPr>
          <w:b/>
          <w:bCs/>
          <w:sz w:val="19"/>
          <w:szCs w:val="19"/>
        </w:rPr>
        <w:t>DISAPPOINTMENT</w:t>
      </w:r>
      <w:r>
        <w:rPr>
          <w:sz w:val="19"/>
          <w:szCs w:val="19"/>
        </w:rPr>
        <w:t xml:space="preserve"> to be </w:t>
      </w:r>
      <w:r>
        <w:rPr>
          <w:b/>
          <w:bCs/>
          <w:sz w:val="19"/>
          <w:szCs w:val="19"/>
        </w:rPr>
        <w:t>BETRAYED</w:t>
      </w:r>
      <w:r>
        <w:rPr>
          <w:sz w:val="19"/>
          <w:szCs w:val="19"/>
        </w:rPr>
        <w:t xml:space="preserve">. · To the woman, he was a </w:t>
      </w:r>
      <w:r>
        <w:rPr>
          <w:b/>
          <w:bCs/>
          <w:sz w:val="19"/>
          <w:szCs w:val="19"/>
        </w:rPr>
        <w:t>SAVIOR</w:t>
      </w:r>
      <w:r>
        <w:rPr>
          <w:sz w:val="19"/>
          <w:szCs w:val="19"/>
        </w:rPr>
        <w:t xml:space="preserve"> to be </w:t>
      </w:r>
      <w:r>
        <w:rPr>
          <w:b/>
          <w:bCs/>
          <w:sz w:val="19"/>
          <w:szCs w:val="19"/>
        </w:rPr>
        <w:t>EXTRAVAGANTLY WORSHIPED</w:t>
      </w:r>
      <w:r>
        <w:rPr>
          <w:sz w:val="19"/>
          <w:szCs w:val="19"/>
        </w:rPr>
        <w:t>.</w:t>
      </w:r>
    </w:p>
    <w:p w14:paraId="18BCBC67" w14:textId="77777777" w:rsidR="0002673E" w:rsidRDefault="00307F6B">
      <w:pPr>
        <w:spacing w:after="80" w:line="264" w:lineRule="auto"/>
      </w:pPr>
      <w:r>
        <w:rPr>
          <w:b/>
          <w:bCs/>
          <w:sz w:val="19"/>
          <w:szCs w:val="19"/>
        </w:rPr>
        <w:t>Passages:</w:t>
      </w:r>
      <w:r>
        <w:rPr>
          <w:sz w:val="19"/>
          <w:szCs w:val="19"/>
        </w:rPr>
        <w:t xml:space="preserve"> Matthew 26:1–16 · Mark 14:3–9 · John 12:1–8 · John 10:17–18 · Deuteronomy 15:11 · Matthew 23:5–7 · Psalm 73:12–17 · Proverbs 29:7 · Mark 8:36 · Exodus 21:32 · Zechariah 11:12–13 · 2 Samuel 24:24 · Revelation 4:11 · Psalm 29:1–2 · Mark 12:28–31</w:t>
      </w:r>
    </w:p>
    <w:p w14:paraId="672A6659" w14:textId="77777777" w:rsidR="0002673E" w:rsidRDefault="00307F6B">
      <w:r>
        <w:br w:type="page"/>
      </w:r>
    </w:p>
    <w:p w14:paraId="653EA5D8" w14:textId="77777777" w:rsidR="0002673E" w:rsidRDefault="00307F6B">
      <w:pPr>
        <w:pBdr>
          <w:top w:val="single" w:sz="18" w:space="4" w:color="000000"/>
        </w:pBdr>
        <w:spacing w:after="120"/>
      </w:pPr>
      <w:r>
        <w:rPr>
          <w:b/>
          <w:bCs/>
          <w:spacing w:val="40"/>
          <w:sz w:val="30"/>
          <w:szCs w:val="30"/>
        </w:rPr>
        <w:t>THE GROUP GUIDE</w:t>
      </w:r>
      <w:r>
        <w:rPr>
          <w:i/>
          <w:iCs/>
          <w:color w:val="595959"/>
          <w:sz w:val="18"/>
          <w:szCs w:val="18"/>
        </w:rPr>
        <w:t xml:space="preserve">   Exactly what your group has, with your leader notes</w:t>
      </w:r>
    </w:p>
    <w:p w14:paraId="6FF583BA" w14:textId="77777777" w:rsidR="0002673E" w:rsidRDefault="00307F6B">
      <w:pPr>
        <w:spacing w:after="60" w:line="264" w:lineRule="auto"/>
      </w:pPr>
      <w:r>
        <w:rPr>
          <w:i/>
          <w:iCs/>
          <w:color w:val="595959"/>
          <w:sz w:val="18"/>
          <w:szCs w:val="18"/>
        </w:rPr>
        <w:t>These questions are designed to help groups discuss the weekend teaching while building relationships with each other and applying God's Word to our lives.</w:t>
      </w:r>
    </w:p>
    <w:p w14:paraId="3264F493" w14:textId="77777777" w:rsidR="0002673E" w:rsidRDefault="00307F6B">
      <w:pPr>
        <w:keepNext/>
        <w:pBdr>
          <w:bottom w:val="single" w:sz="6" w:space="2" w:color="000000"/>
        </w:pBdr>
        <w:spacing w:before="200" w:after="60"/>
      </w:pPr>
      <w:r>
        <w:rPr>
          <w:spacing w:val="30"/>
          <w:sz w:val="24"/>
          <w:szCs w:val="24"/>
        </w:rPr>
        <w:t>WARM UP</w:t>
      </w:r>
    </w:p>
    <w:p w14:paraId="0FCA57D3" w14:textId="77777777" w:rsidR="0002673E" w:rsidRDefault="00307F6B">
      <w:pPr>
        <w:keepNext/>
        <w:tabs>
          <w:tab w:val="left" w:pos="360"/>
        </w:tabs>
        <w:spacing w:before="110" w:after="80" w:line="264" w:lineRule="auto"/>
        <w:ind w:left="360" w:hanging="360"/>
      </w:pPr>
      <w:r>
        <w:rPr>
          <w:b/>
          <w:bCs/>
        </w:rPr>
        <w:t>1.</w:t>
      </w:r>
      <w:r>
        <w:rPr>
          <w:bCs/>
        </w:rPr>
        <w:tab/>
        <w:t>What is something you've splurged on that someone else might consider a waste of money but was worth every penny to you? (Or vice versa!)</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Tip:</w:t>
            </w:r>
            <w:r>
              <w:rPr>
                <w:color w:val="262626"/>
                <w:sz w:val="17"/>
                <w:szCs w:val="17"/>
              </w:rPr>
              <w:t xml:space="preserve"> One person's splurge is another person's waste. That's this whole passage. The disciples looked at the same jar of perfume the woman did and saw something completely different.</w:t>
            </w:r>
          </w:p>
          <w:p w14:paraId="4438811B" w14:textId="77777777" w:rsidR="0002673E" w:rsidRDefault="00307F6B">
            <w:pPr>
              <w:spacing w:after="40" w:line="252" w:lineRule="auto"/>
            </w:pPr>
            <w:r>
              <w:rPr>
                <w:b/>
                <w:bCs/>
                <w:color w:val="262626"/>
                <w:sz w:val="17"/>
                <w:szCs w:val="17"/>
              </w:rPr>
              <w:t>If the room is quiet:</w:t>
            </w:r>
            <w:r>
              <w:rPr>
                <w:color w:val="262626"/>
                <w:sz w:val="17"/>
                <w:szCs w:val="17"/>
              </w:rPr>
              <w:t xml:space="preserve"> Go first with yours. The smaller and sillier, the better.</w:t>
            </w:r>
          </w:p>
        </w:tc>
      </w:tr>
    </w:tbl>
    <w:p w14:paraId="46BDB130" w14:textId="77777777" w:rsidR="0002673E" w:rsidRDefault="00307F6B">
      <w:pPr>
        <w:keepNext/>
        <w:tabs>
          <w:tab w:val="left" w:pos="360"/>
        </w:tabs>
        <w:spacing w:before="110" w:after="80" w:line="264" w:lineRule="auto"/>
        <w:ind w:left="360" w:hanging="360"/>
      </w:pPr>
      <w:r>
        <w:rPr>
          <w:b/>
          <w:bCs/>
        </w:rPr>
        <w:t>2.</w:t>
      </w:r>
      <w:r>
        <w:rPr>
          <w:bCs/>
        </w:rPr>
        <w:tab/>
        <w:t>Larry talked about three different responses to Jesus. What stood out to you most from this weekend's message?</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69ECFD3E" w14:textId="77777777">
        <w:trPr>
          <w:cantSplit/>
        </w:trPr>
        <w:tc>
          <w:tcPr>
            <w:tcW w:w="10440" w:type="dxa"/>
            <w:shd w:val="clear" w:color="auto" w:fill="F2F2F2"/>
            <w:tcMar>
              <w:top w:w="60" w:type="dxa"/>
              <w:left w:w="160" w:type="dxa"/>
              <w:bottom w:w="50" w:type="dxa"/>
              <w:right w:w="160" w:type="dxa"/>
            </w:tcMar>
          </w:tcPr>
          <w:p w14:paraId="76436A1B" w14:textId="77777777" w:rsidR="0002673E" w:rsidRDefault="00307F6B">
            <w:pPr>
              <w:spacing w:after="30"/>
            </w:pPr>
            <w:r>
              <w:rPr>
                <w:color w:val="595959"/>
                <w:spacing w:val="60"/>
                <w:sz w:val="14"/>
                <w:szCs w:val="14"/>
              </w:rPr>
              <w:t>LEADER NOTE</w:t>
            </w:r>
          </w:p>
          <w:p w14:paraId="134A8EB0" w14:textId="77777777" w:rsidR="0002673E" w:rsidRDefault="00307F6B">
            <w:pPr>
              <w:spacing w:after="40" w:line="252" w:lineRule="auto"/>
            </w:pPr>
            <w:r>
              <w:rPr>
                <w:b/>
                <w:bCs/>
                <w:color w:val="262626"/>
                <w:sz w:val="17"/>
                <w:szCs w:val="17"/>
              </w:rPr>
              <w:t>Tip:</w:t>
            </w:r>
            <w:r>
              <w:rPr>
                <w:color w:val="262626"/>
                <w:sz w:val="17"/>
                <w:szCs w:val="17"/>
              </w:rPr>
              <w:t xml:space="preserve"> Some people will name the woman, some Judas, some the line about the poor. Listen for who heard themselves in the story and who heard someone else. That tells you where to slow down later.</w:t>
            </w:r>
          </w:p>
          <w:p w14:paraId="2E50B999" w14:textId="77777777" w:rsidR="0002673E" w:rsidRDefault="00307F6B">
            <w:pPr>
              <w:spacing w:after="40" w:line="252" w:lineRule="auto"/>
            </w:pPr>
            <w:r>
              <w:rPr>
                <w:b/>
                <w:bCs/>
                <w:color w:val="262626"/>
                <w:sz w:val="17"/>
                <w:szCs w:val="17"/>
              </w:rPr>
              <w:t>Optional extra:</w:t>
            </w:r>
            <w:r>
              <w:rPr>
                <w:color w:val="262626"/>
                <w:sz w:val="17"/>
                <w:szCs w:val="17"/>
              </w:rPr>
              <w:t xml:space="preserve"> Try this week's Kinship Question (see Leader Extras).</w:t>
            </w:r>
          </w:p>
        </w:tc>
      </w:tr>
    </w:tbl>
    <w:p w14:paraId="207AAE33" w14:textId="77777777" w:rsidR="0002673E" w:rsidRDefault="00307F6B">
      <w:pPr>
        <w:keepNext/>
        <w:pBdr>
          <w:bottom w:val="single" w:sz="6" w:space="2" w:color="000000"/>
        </w:pBdr>
        <w:spacing w:before="200" w:after="60"/>
      </w:pPr>
      <w:r>
        <w:rPr>
          <w:spacing w:val="30"/>
          <w:sz w:val="24"/>
          <w:szCs w:val="24"/>
        </w:rPr>
        <w:t>KNOW IT</w:t>
      </w:r>
    </w:p>
    <w:p w14:paraId="443315CB" w14:textId="77777777" w:rsidR="0002673E" w:rsidRDefault="3259BE20">
      <w:pPr>
        <w:keepNext/>
        <w:spacing w:before="100" w:after="80" w:line="264" w:lineRule="auto"/>
      </w:pPr>
      <w:r>
        <w:t>Re-read Matthew 26:1–16.</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E4DFBF0" w14:textId="77777777">
        <w:trPr>
          <w:cantSplit/>
        </w:trPr>
        <w:tc>
          <w:tcPr>
            <w:tcW w:w="10440" w:type="dxa"/>
            <w:shd w:val="clear" w:color="auto" w:fill="F2F2F2"/>
            <w:tcMar>
              <w:top w:w="60" w:type="dxa"/>
              <w:left w:w="160" w:type="dxa"/>
              <w:bottom w:w="50" w:type="dxa"/>
              <w:right w:w="160" w:type="dxa"/>
            </w:tcMar>
          </w:tcPr>
          <w:p w14:paraId="43BC2B7C" w14:textId="77777777" w:rsidR="0002673E" w:rsidRDefault="00307F6B">
            <w:pPr>
              <w:spacing w:after="30"/>
            </w:pPr>
            <w:r>
              <w:rPr>
                <w:color w:val="595959"/>
                <w:spacing w:val="60"/>
                <w:sz w:val="14"/>
                <w:szCs w:val="14"/>
              </w:rPr>
              <w:t>LEADER NOTE</w:t>
            </w:r>
          </w:p>
          <w:p w14:paraId="24DD0678" w14:textId="77777777" w:rsidR="0002673E" w:rsidRDefault="00307F6B">
            <w:pPr>
              <w:spacing w:after="40" w:line="252" w:lineRule="auto"/>
            </w:pPr>
            <w:r>
              <w:rPr>
                <w:b/>
                <w:bCs/>
                <w:color w:val="262626"/>
                <w:sz w:val="17"/>
                <w:szCs w:val="17"/>
              </w:rPr>
              <w:t>Reading:</w:t>
            </w:r>
            <w:r>
              <w:rPr>
                <w:color w:val="262626"/>
                <w:sz w:val="17"/>
                <w:szCs w:val="17"/>
              </w:rPr>
              <w:t xml:space="preserve"> Sixteen verses, three scenes: the plot (vv1–5), the dinner in Bethany (vv6–13) and Judas (vv14–16). Give each scene a different reader. Notice the word "then" in verses 3 and 14. Both scenes start as a response to Jesus.</w:t>
            </w:r>
          </w:p>
        </w:tc>
      </w:tr>
    </w:tbl>
    <w:p w14:paraId="20C717EE" w14:textId="77777777" w:rsidR="0002673E" w:rsidRDefault="00307F6B">
      <w:pPr>
        <w:keepNext/>
        <w:tabs>
          <w:tab w:val="left" w:pos="360"/>
        </w:tabs>
        <w:spacing w:before="110" w:after="80" w:line="264" w:lineRule="auto"/>
        <w:ind w:left="360" w:hanging="360"/>
      </w:pPr>
      <w:r>
        <w:rPr>
          <w:b/>
          <w:bCs/>
        </w:rPr>
        <w:t>1.</w:t>
      </w:r>
      <w:r>
        <w:rPr>
          <w:bCs/>
        </w:rPr>
        <w:tab/>
        <w:t>In the passage, we see several people respond to Jesus in very different ways in the most pivotal week of His life. If you could ask Jesus or anyone in the passage one question, what would you want to know?</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5CCB7EA3" w14:textId="77777777">
        <w:trPr>
          <w:cantSplit/>
        </w:trPr>
        <w:tc>
          <w:tcPr>
            <w:tcW w:w="10440" w:type="dxa"/>
            <w:shd w:val="clear" w:color="auto" w:fill="F2F2F2"/>
            <w:tcMar>
              <w:top w:w="60" w:type="dxa"/>
              <w:left w:w="160" w:type="dxa"/>
              <w:bottom w:w="50" w:type="dxa"/>
              <w:right w:w="160" w:type="dxa"/>
            </w:tcMar>
          </w:tcPr>
          <w:p w14:paraId="10EDD4F7" w14:textId="77777777" w:rsidR="0002673E" w:rsidRDefault="00307F6B">
            <w:pPr>
              <w:spacing w:after="30"/>
            </w:pPr>
            <w:r>
              <w:rPr>
                <w:color w:val="595959"/>
                <w:spacing w:val="60"/>
                <w:sz w:val="14"/>
                <w:szCs w:val="14"/>
              </w:rPr>
              <w:t>LEADER NOTE</w:t>
            </w:r>
          </w:p>
          <w:p w14:paraId="0F0FB07F" w14:textId="77777777" w:rsidR="0002673E" w:rsidRDefault="00307F6B">
            <w:pPr>
              <w:spacing w:after="40" w:line="252" w:lineRule="auto"/>
            </w:pPr>
            <w:r>
              <w:rPr>
                <w:b/>
                <w:bCs/>
                <w:color w:val="262626"/>
                <w:sz w:val="17"/>
                <w:szCs w:val="17"/>
              </w:rPr>
              <w:t>Tip:</w:t>
            </w:r>
            <w:r>
              <w:rPr>
                <w:color w:val="262626"/>
                <w:sz w:val="17"/>
                <w:szCs w:val="17"/>
              </w:rPr>
              <w:t xml:space="preserve"> Most questions land in one of three places: Judas ("Why?"), the woman ("What did you know?") or the disciples ("Whose side were you on?"). Follow whichever one comes up. It leads straight into question 2.</w:t>
            </w:r>
          </w:p>
          <w:p w14:paraId="67F2A46B" w14:textId="77777777" w:rsidR="0002673E" w:rsidRDefault="00307F6B">
            <w:pPr>
              <w:spacing w:after="40" w:line="252" w:lineRule="auto"/>
            </w:pPr>
            <w:r>
              <w:rPr>
                <w:b/>
                <w:bCs/>
                <w:color w:val="262626"/>
                <w:sz w:val="17"/>
                <w:szCs w:val="17"/>
              </w:rPr>
              <w:t>Aha:</w:t>
            </w:r>
            <w:r>
              <w:rPr>
                <w:color w:val="262626"/>
                <w:sz w:val="17"/>
                <w:szCs w:val="17"/>
              </w:rPr>
              <w:t xml:space="preserve"> Jesus had told the disciples three times that he was going to die (Mark 8:31; 9:31; 10:33–34). The woman seems to be the only one who took him at his word. Jesus says she did it "to prepare me for burial" (v12).</w:t>
            </w:r>
          </w:p>
          <w:p w14:paraId="629A841F" w14:textId="77777777" w:rsidR="0002673E" w:rsidRDefault="00307F6B">
            <w:pPr>
              <w:spacing w:after="40" w:line="252" w:lineRule="auto"/>
            </w:pPr>
            <w:r>
              <w:rPr>
                <w:b/>
                <w:bCs/>
                <w:color w:val="262626"/>
                <w:sz w:val="17"/>
                <w:szCs w:val="17"/>
              </w:rPr>
              <w:t>Aha:</w:t>
            </w:r>
            <w:r>
              <w:rPr>
                <w:color w:val="262626"/>
                <w:sz w:val="17"/>
                <w:szCs w:val="17"/>
              </w:rPr>
              <w:t xml:space="preserve"> Look at who's really in charge. Jesus says he'll be crucified at Passover (v2). The leaders </w:t>
            </w:r>
            <w:proofErr w:type="gramStart"/>
            <w:r>
              <w:rPr>
                <w:color w:val="262626"/>
                <w:sz w:val="17"/>
                <w:szCs w:val="17"/>
              </w:rPr>
              <w:t>say</w:t>
            </w:r>
            <w:proofErr w:type="gramEnd"/>
            <w:r>
              <w:rPr>
                <w:color w:val="262626"/>
                <w:sz w:val="17"/>
                <w:szCs w:val="17"/>
              </w:rPr>
              <w:t xml:space="preserve"> "not during the festival" (v5). It happens at Passover. See John 10:18.</w:t>
            </w:r>
          </w:p>
        </w:tc>
      </w:tr>
    </w:tbl>
    <w:p w14:paraId="05C62A34" w14:textId="77777777" w:rsidR="0002673E" w:rsidRDefault="00307F6B">
      <w:pPr>
        <w:keepNext/>
        <w:tabs>
          <w:tab w:val="left" w:pos="360"/>
        </w:tabs>
        <w:spacing w:before="110" w:after="80" w:line="264" w:lineRule="auto"/>
        <w:ind w:left="360" w:hanging="360"/>
      </w:pPr>
      <w:r>
        <w:rPr>
          <w:b/>
          <w:bCs/>
        </w:rPr>
        <w:t>2.</w:t>
      </w:r>
      <w:r>
        <w:rPr>
          <w:bCs/>
        </w:rPr>
        <w:tab/>
        <w:t>Larry pointed out that the three responses to Jesus in this passage are still common today. What do you think it looks like to silence Jesus, betray Him, and worship Him with extravagance in today's world? Which response do you think is most common?</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1833FD93" w14:textId="77777777">
        <w:trPr>
          <w:cantSplit/>
        </w:trPr>
        <w:tc>
          <w:tcPr>
            <w:tcW w:w="10440" w:type="dxa"/>
            <w:shd w:val="clear" w:color="auto" w:fill="F2F2F2"/>
            <w:tcMar>
              <w:top w:w="60" w:type="dxa"/>
              <w:left w:w="160" w:type="dxa"/>
              <w:bottom w:w="50" w:type="dxa"/>
              <w:right w:w="160" w:type="dxa"/>
            </w:tcMar>
          </w:tcPr>
          <w:p w14:paraId="1E4DD174" w14:textId="77777777" w:rsidR="0002673E" w:rsidRDefault="00307F6B">
            <w:pPr>
              <w:spacing w:after="30"/>
            </w:pPr>
            <w:r>
              <w:rPr>
                <w:color w:val="595959"/>
                <w:spacing w:val="60"/>
                <w:sz w:val="14"/>
                <w:szCs w:val="14"/>
              </w:rPr>
              <w:t>LEADER NOTE</w:t>
            </w:r>
          </w:p>
          <w:p w14:paraId="2A690A56" w14:textId="77777777" w:rsidR="0002673E" w:rsidRDefault="00307F6B">
            <w:pPr>
              <w:spacing w:after="40" w:line="252" w:lineRule="auto"/>
            </w:pPr>
            <w:r>
              <w:rPr>
                <w:b/>
                <w:bCs/>
                <w:color w:val="262626"/>
                <w:sz w:val="17"/>
                <w:szCs w:val="17"/>
              </w:rPr>
              <w:t>Tip:</w:t>
            </w:r>
            <w:r>
              <w:rPr>
                <w:color w:val="262626"/>
                <w:sz w:val="17"/>
                <w:szCs w:val="17"/>
              </w:rPr>
              <w:t xml:space="preserve"> Larry's version of silencing Jesus isn't burning Bibles. It's skipping the parts we don't agree </w:t>
            </w:r>
            <w:proofErr w:type="gramStart"/>
            <w:r>
              <w:rPr>
                <w:color w:val="262626"/>
                <w:sz w:val="17"/>
                <w:szCs w:val="17"/>
              </w:rPr>
              <w:t>with, or</w:t>
            </w:r>
            <w:proofErr w:type="gramEnd"/>
            <w:r>
              <w:rPr>
                <w:color w:val="262626"/>
                <w:sz w:val="17"/>
                <w:szCs w:val="17"/>
              </w:rPr>
              <w:t xml:space="preserve"> changing our theology to match our behavior. Betrayal starts when we decide Jesus exists to fix our problems.</w:t>
            </w:r>
          </w:p>
          <w:p w14:paraId="1ABE4BC1" w14:textId="77777777" w:rsidR="0002673E" w:rsidRDefault="00307F6B">
            <w:pPr>
              <w:spacing w:after="40" w:line="252" w:lineRule="auto"/>
            </w:pPr>
            <w:r>
              <w:rPr>
                <w:b/>
                <w:bCs/>
                <w:color w:val="262626"/>
                <w:sz w:val="17"/>
                <w:szCs w:val="17"/>
              </w:rPr>
              <w:t>Read:</w:t>
            </w:r>
            <w:r>
              <w:rPr>
                <w:color w:val="262626"/>
                <w:sz w:val="17"/>
                <w:szCs w:val="17"/>
              </w:rPr>
              <w:t xml:space="preserve"> John 11:48 (the leaders were afraid of losing their place) · John 12:4–6 (why Judas cared about the money).</w:t>
            </w:r>
          </w:p>
          <w:p w14:paraId="116CDBAC" w14:textId="77777777" w:rsidR="0002673E" w:rsidRDefault="00307F6B">
            <w:pPr>
              <w:spacing w:after="40" w:line="252" w:lineRule="auto"/>
            </w:pPr>
            <w:r>
              <w:rPr>
                <w:b/>
                <w:bCs/>
                <w:color w:val="262626"/>
                <w:sz w:val="17"/>
                <w:szCs w:val="17"/>
              </w:rPr>
              <w:t>Careful:</w:t>
            </w:r>
            <w:r>
              <w:rPr>
                <w:color w:val="262626"/>
                <w:sz w:val="17"/>
                <w:szCs w:val="17"/>
              </w:rPr>
              <w:t xml:space="preserve"> "Which is most common?" can turn into a conversation about other people. Bring it back: "Which one is easiest for people like us?"</w:t>
            </w:r>
          </w:p>
        </w:tc>
      </w:tr>
    </w:tbl>
    <w:p w14:paraId="1D93AAB3" w14:textId="77777777" w:rsidR="0002673E" w:rsidRDefault="00307F6B">
      <w:pPr>
        <w:keepNext/>
        <w:tabs>
          <w:tab w:val="left" w:pos="360"/>
        </w:tabs>
        <w:spacing w:before="110" w:after="80" w:line="264" w:lineRule="auto"/>
        <w:ind w:left="360" w:hanging="360"/>
      </w:pPr>
      <w:r>
        <w:rPr>
          <w:b/>
          <w:bCs/>
        </w:rPr>
        <w:t>3.</w:t>
      </w:r>
      <w:r>
        <w:rPr>
          <w:bCs/>
        </w:rPr>
        <w:tab/>
        <w:t>The disciples saw the woman's expensive gift as a waste, but Jesus called it a beautiful thing. What do you think made her sacrifice so meaningful? What are some ways people might honor Jesus today that others could consider wasteful?</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6BAE90A9" w14:textId="77777777">
        <w:trPr>
          <w:cantSplit/>
        </w:trPr>
        <w:tc>
          <w:tcPr>
            <w:tcW w:w="10440" w:type="dxa"/>
            <w:shd w:val="clear" w:color="auto" w:fill="F2F2F2"/>
            <w:tcMar>
              <w:top w:w="60" w:type="dxa"/>
              <w:left w:w="160" w:type="dxa"/>
              <w:bottom w:w="50" w:type="dxa"/>
              <w:right w:w="160" w:type="dxa"/>
            </w:tcMar>
          </w:tcPr>
          <w:p w14:paraId="450854A4" w14:textId="77777777" w:rsidR="0002673E" w:rsidRDefault="00307F6B">
            <w:pPr>
              <w:spacing w:after="30"/>
            </w:pPr>
            <w:r>
              <w:rPr>
                <w:color w:val="595959"/>
                <w:spacing w:val="60"/>
                <w:sz w:val="14"/>
                <w:szCs w:val="14"/>
              </w:rPr>
              <w:t>LEADER NOTE</w:t>
            </w:r>
          </w:p>
          <w:p w14:paraId="6BA3F995" w14:textId="77777777" w:rsidR="0002673E" w:rsidRDefault="00307F6B">
            <w:pPr>
              <w:spacing w:after="40" w:line="252" w:lineRule="auto"/>
            </w:pPr>
            <w:r>
              <w:rPr>
                <w:b/>
                <w:bCs/>
                <w:color w:val="262626"/>
                <w:sz w:val="17"/>
                <w:szCs w:val="17"/>
              </w:rPr>
              <w:t>Tip:</w:t>
            </w:r>
            <w:r>
              <w:rPr>
                <w:color w:val="262626"/>
                <w:sz w:val="17"/>
                <w:szCs w:val="17"/>
              </w:rPr>
              <w:t xml:space="preserve"> Mark says the perfume was worth more than 300 denarii (Mark 14:5), about a year's pay for a laborer. She saw two things the disciples missed: Jesus was about to die, and nothing was too much for him.</w:t>
            </w:r>
          </w:p>
          <w:p w14:paraId="0CAAB973" w14:textId="77777777" w:rsidR="0002673E" w:rsidRDefault="00307F6B">
            <w:pPr>
              <w:spacing w:after="40" w:line="252" w:lineRule="auto"/>
            </w:pPr>
            <w:r>
              <w:rPr>
                <w:b/>
                <w:bCs/>
                <w:color w:val="262626"/>
                <w:sz w:val="17"/>
                <w:szCs w:val="17"/>
              </w:rPr>
              <w:t>Read:</w:t>
            </w:r>
            <w:r>
              <w:rPr>
                <w:color w:val="262626"/>
                <w:sz w:val="17"/>
                <w:szCs w:val="17"/>
              </w:rPr>
              <w:t xml:space="preserve"> Deuteronomy 15:11, the verse Jesus quotes in verse 11. It's a command to be open-handed toward the poor.</w:t>
            </w:r>
          </w:p>
          <w:p w14:paraId="0C992F0C" w14:textId="77777777" w:rsidR="0002673E" w:rsidRDefault="00307F6B">
            <w:pPr>
              <w:spacing w:after="40" w:line="252" w:lineRule="auto"/>
            </w:pPr>
            <w:r>
              <w:rPr>
                <w:b/>
                <w:bCs/>
                <w:color w:val="262626"/>
                <w:sz w:val="17"/>
                <w:szCs w:val="17"/>
              </w:rPr>
              <w:t>Careful:</w:t>
            </w:r>
            <w:r>
              <w:rPr>
                <w:color w:val="262626"/>
                <w:sz w:val="17"/>
                <w:szCs w:val="17"/>
              </w:rPr>
              <w:t xml:space="preserve"> The second half can turn into a critique of church spending. Let people be honest, then ask: "What would extravagant look like for you?" Larry's point was both/and. Jesus cared about the poor (Proverbs 29:7; Luke 10:25–37).</w:t>
            </w:r>
          </w:p>
        </w:tc>
      </w:tr>
    </w:tbl>
    <w:p w14:paraId="007E63BA" w14:textId="77777777" w:rsidR="0002673E" w:rsidRDefault="00307F6B">
      <w:pPr>
        <w:keepNext/>
        <w:pBdr>
          <w:bottom w:val="single" w:sz="6" w:space="2" w:color="000000"/>
        </w:pBdr>
        <w:spacing w:before="200" w:after="60"/>
      </w:pPr>
      <w:r>
        <w:rPr>
          <w:spacing w:val="30"/>
          <w:sz w:val="24"/>
          <w:szCs w:val="24"/>
        </w:rPr>
        <w:t>SHARE IT</w:t>
      </w:r>
    </w:p>
    <w:p w14:paraId="22F0912B" w14:textId="77777777" w:rsidR="0002673E" w:rsidRDefault="00307F6B">
      <w:pPr>
        <w:keepNext/>
        <w:tabs>
          <w:tab w:val="left" w:pos="360"/>
        </w:tabs>
        <w:spacing w:before="110" w:after="80" w:line="264" w:lineRule="auto"/>
        <w:ind w:left="360" w:hanging="360"/>
      </w:pPr>
      <w:r>
        <w:rPr>
          <w:b/>
          <w:bCs/>
        </w:rPr>
        <w:t>1.</w:t>
      </w:r>
      <w:r>
        <w:rPr>
          <w:bCs/>
        </w:rPr>
        <w:tab/>
        <w:t>The disciples struggled to understand the woman's expression of worship. Have you ever seen someone express their faith or worship Jesus in a way that surprised you, challenged you, or was different from what you're used to? Why do you think it was surprising or challenging to you?</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34F9E009" w14:textId="77777777">
        <w:trPr>
          <w:cantSplit/>
        </w:trPr>
        <w:tc>
          <w:tcPr>
            <w:tcW w:w="10440" w:type="dxa"/>
            <w:shd w:val="clear" w:color="auto" w:fill="F2F2F2"/>
            <w:tcMar>
              <w:top w:w="60" w:type="dxa"/>
              <w:left w:w="160" w:type="dxa"/>
              <w:bottom w:w="50" w:type="dxa"/>
              <w:right w:w="160" w:type="dxa"/>
            </w:tcMar>
          </w:tcPr>
          <w:p w14:paraId="01FDD626" w14:textId="77777777" w:rsidR="0002673E" w:rsidRDefault="00307F6B">
            <w:pPr>
              <w:spacing w:after="30"/>
            </w:pPr>
            <w:r>
              <w:rPr>
                <w:color w:val="595959"/>
                <w:spacing w:val="60"/>
                <w:sz w:val="14"/>
                <w:szCs w:val="14"/>
              </w:rPr>
              <w:t>LEADER NOTE</w:t>
            </w:r>
          </w:p>
          <w:p w14:paraId="020D13C6" w14:textId="77777777" w:rsidR="0002673E" w:rsidRDefault="00307F6B">
            <w:pPr>
              <w:spacing w:after="40" w:line="252" w:lineRule="auto"/>
            </w:pPr>
            <w:r>
              <w:rPr>
                <w:b/>
                <w:bCs/>
                <w:color w:val="262626"/>
                <w:sz w:val="17"/>
                <w:szCs w:val="17"/>
              </w:rPr>
              <w:t>Tip:</w:t>
            </w:r>
            <w:r>
              <w:rPr>
                <w:color w:val="262626"/>
                <w:sz w:val="17"/>
                <w:szCs w:val="17"/>
              </w:rPr>
              <w:t xml:space="preserve"> Notice who complained in this story. Not the Pharisees; there weren't any in the house. It was Jesus' own disciples (v8). The critics were insiders.</w:t>
            </w:r>
          </w:p>
          <w:p w14:paraId="4ABC4D9A" w14:textId="77777777" w:rsidR="0002673E" w:rsidRDefault="00307F6B">
            <w:pPr>
              <w:spacing w:after="40" w:line="252" w:lineRule="auto"/>
            </w:pPr>
            <w:r>
              <w:rPr>
                <w:b/>
                <w:bCs/>
                <w:color w:val="262626"/>
                <w:sz w:val="17"/>
                <w:szCs w:val="17"/>
              </w:rPr>
              <w:t>Careful:</w:t>
            </w:r>
            <w:r>
              <w:rPr>
                <w:color w:val="262626"/>
                <w:sz w:val="17"/>
                <w:szCs w:val="17"/>
              </w:rPr>
              <w:t xml:space="preserve"> This can slide into worship-style preferences: hands up, loud, quiet, old hymns. Steer it to the heart: "What did that person seem to know about Jesus?"</w:t>
            </w:r>
          </w:p>
        </w:tc>
      </w:tr>
    </w:tbl>
    <w:p w14:paraId="71149C52" w14:textId="77777777" w:rsidR="0002673E" w:rsidRDefault="00307F6B">
      <w:pPr>
        <w:keepNext/>
        <w:tabs>
          <w:tab w:val="left" w:pos="360"/>
        </w:tabs>
        <w:spacing w:before="110" w:after="80" w:line="264" w:lineRule="auto"/>
        <w:ind w:left="360" w:hanging="360"/>
      </w:pPr>
      <w:r>
        <w:rPr>
          <w:b/>
          <w:bCs/>
        </w:rPr>
        <w:t>2.</w:t>
      </w:r>
      <w:r>
        <w:rPr>
          <w:bCs/>
        </w:rPr>
        <w:tab/>
        <w:t>Larry described three different responses to Jesus. Have there been times in your relationship with Jesus when you've related to one or more of them?</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0EE72BA0" w14:textId="77777777">
        <w:trPr>
          <w:cantSplit/>
        </w:trPr>
        <w:tc>
          <w:tcPr>
            <w:tcW w:w="10440" w:type="dxa"/>
            <w:shd w:val="clear" w:color="auto" w:fill="F2F2F2"/>
            <w:tcMar>
              <w:top w:w="60" w:type="dxa"/>
              <w:left w:w="160" w:type="dxa"/>
              <w:bottom w:w="50" w:type="dxa"/>
              <w:right w:w="160" w:type="dxa"/>
            </w:tcMar>
          </w:tcPr>
          <w:p w14:paraId="3EBDFAF0" w14:textId="77777777" w:rsidR="0002673E" w:rsidRDefault="00307F6B">
            <w:pPr>
              <w:spacing w:after="30"/>
            </w:pPr>
            <w:r>
              <w:rPr>
                <w:color w:val="595959"/>
                <w:spacing w:val="60"/>
                <w:sz w:val="14"/>
                <w:szCs w:val="14"/>
              </w:rPr>
              <w:t>LEADER NOTE</w:t>
            </w:r>
          </w:p>
          <w:p w14:paraId="19509A7D" w14:textId="77777777" w:rsidR="0002673E" w:rsidRDefault="00307F6B">
            <w:pPr>
              <w:spacing w:after="40" w:line="252" w:lineRule="auto"/>
            </w:pPr>
            <w:r>
              <w:rPr>
                <w:b/>
                <w:bCs/>
                <w:color w:val="262626"/>
                <w:sz w:val="17"/>
                <w:szCs w:val="17"/>
              </w:rPr>
              <w:t>Tip:</w:t>
            </w:r>
            <w:r>
              <w:rPr>
                <w:color w:val="262626"/>
                <w:sz w:val="17"/>
                <w:szCs w:val="17"/>
              </w:rPr>
              <w:t xml:space="preserve"> The Judas response is the hardest to admit and probably the most common: Jesus didn't do what I expected. Asaph almost walked away for the same reason in Psalm 73, until he "entered the sanctuary of God" (v17).</w:t>
            </w:r>
          </w:p>
          <w:p w14:paraId="444363F5" w14:textId="77777777" w:rsidR="0002673E" w:rsidRDefault="00307F6B">
            <w:pPr>
              <w:spacing w:after="40" w:line="252" w:lineRule="auto"/>
            </w:pPr>
            <w:r>
              <w:rPr>
                <w:b/>
                <w:bCs/>
                <w:color w:val="262626"/>
                <w:sz w:val="17"/>
                <w:szCs w:val="17"/>
              </w:rPr>
              <w:t>Read:</w:t>
            </w:r>
            <w:r>
              <w:rPr>
                <w:color w:val="262626"/>
                <w:sz w:val="17"/>
                <w:szCs w:val="17"/>
              </w:rPr>
              <w:t xml:space="preserve"> Psalm 73:13–17.</w:t>
            </w:r>
          </w:p>
          <w:p w14:paraId="685E90D5" w14:textId="77777777" w:rsidR="0002673E" w:rsidRDefault="00307F6B">
            <w:pPr>
              <w:spacing w:after="40" w:line="252" w:lineRule="auto"/>
            </w:pPr>
            <w:r>
              <w:rPr>
                <w:b/>
                <w:bCs/>
                <w:color w:val="262626"/>
                <w:sz w:val="17"/>
                <w:szCs w:val="17"/>
              </w:rPr>
              <w:t>Careful:</w:t>
            </w:r>
            <w:r>
              <w:rPr>
                <w:color w:val="262626"/>
                <w:sz w:val="17"/>
                <w:szCs w:val="17"/>
              </w:rPr>
              <w:t xml:space="preserve"> Someone may be in a season of disappointment with God right now. Don't fix it. Thank them for saying </w:t>
            </w:r>
            <w:proofErr w:type="gramStart"/>
            <w:r>
              <w:rPr>
                <w:color w:val="262626"/>
                <w:sz w:val="17"/>
                <w:szCs w:val="17"/>
              </w:rPr>
              <w:t>it, and</w:t>
            </w:r>
            <w:proofErr w:type="gramEnd"/>
            <w:r>
              <w:rPr>
                <w:color w:val="262626"/>
                <w:sz w:val="17"/>
                <w:szCs w:val="17"/>
              </w:rPr>
              <w:t xml:space="preserve"> pray for them before you close.</w:t>
            </w:r>
          </w:p>
        </w:tc>
      </w:tr>
    </w:tbl>
    <w:p w14:paraId="0C3E8D1D" w14:textId="77777777" w:rsidR="0002673E" w:rsidRDefault="00307F6B">
      <w:pPr>
        <w:keepNext/>
        <w:pBdr>
          <w:bottom w:val="single" w:sz="6" w:space="2" w:color="000000"/>
        </w:pBdr>
        <w:spacing w:before="200" w:after="60"/>
      </w:pPr>
      <w:r>
        <w:rPr>
          <w:spacing w:val="30"/>
          <w:sz w:val="24"/>
          <w:szCs w:val="24"/>
        </w:rPr>
        <w:t>LIVE IT</w:t>
      </w:r>
    </w:p>
    <w:p w14:paraId="55815059" w14:textId="77777777" w:rsidR="0002673E" w:rsidRDefault="00307F6B">
      <w:pPr>
        <w:keepNext/>
        <w:tabs>
          <w:tab w:val="left" w:pos="360"/>
        </w:tabs>
        <w:spacing w:before="110" w:after="80" w:line="264" w:lineRule="auto"/>
        <w:ind w:left="360" w:hanging="360"/>
      </w:pPr>
      <w:r>
        <w:rPr>
          <w:b/>
          <w:bCs/>
        </w:rPr>
        <w:t>1.</w:t>
      </w:r>
      <w:r>
        <w:rPr>
          <w:bCs/>
        </w:rPr>
        <w:tab/>
        <w:t>Larry explained that the first and best has always belonged to God. Beyond money, what are some practical ways we can give Jesus our first and best?</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105FDEE1" w14:textId="77777777">
        <w:trPr>
          <w:cantSplit/>
        </w:trPr>
        <w:tc>
          <w:tcPr>
            <w:tcW w:w="10440" w:type="dxa"/>
            <w:shd w:val="clear" w:color="auto" w:fill="F2F2F2"/>
            <w:tcMar>
              <w:top w:w="60" w:type="dxa"/>
              <w:left w:w="160" w:type="dxa"/>
              <w:bottom w:w="50" w:type="dxa"/>
              <w:right w:w="160" w:type="dxa"/>
            </w:tcMar>
          </w:tcPr>
          <w:p w14:paraId="5CF43B26" w14:textId="77777777" w:rsidR="0002673E" w:rsidRDefault="00307F6B">
            <w:pPr>
              <w:spacing w:after="30"/>
            </w:pPr>
            <w:r>
              <w:rPr>
                <w:color w:val="595959"/>
                <w:spacing w:val="60"/>
                <w:sz w:val="14"/>
                <w:szCs w:val="14"/>
              </w:rPr>
              <w:t>LEADER NOTE</w:t>
            </w:r>
          </w:p>
          <w:p w14:paraId="208E1253" w14:textId="77777777" w:rsidR="0002673E" w:rsidRDefault="00307F6B">
            <w:pPr>
              <w:spacing w:after="40" w:line="252" w:lineRule="auto"/>
            </w:pPr>
            <w:r>
              <w:rPr>
                <w:b/>
                <w:bCs/>
                <w:color w:val="262626"/>
                <w:sz w:val="17"/>
                <w:szCs w:val="17"/>
              </w:rPr>
              <w:t>Tip:</w:t>
            </w:r>
            <w:r>
              <w:rPr>
                <w:color w:val="262626"/>
                <w:sz w:val="17"/>
                <w:szCs w:val="17"/>
              </w:rPr>
              <w:t xml:space="preserve"> "Beyond money" gives people a way in. Don't let it become a way out. Larry was direct about giving, so if someone brings up money, let it stay on the table. Other answers: the first hour of the day, your best energy instead of what's left after work, the first call when something good happens.</w:t>
            </w:r>
          </w:p>
          <w:p w14:paraId="0561B4C0" w14:textId="77777777" w:rsidR="0002673E" w:rsidRDefault="00307F6B">
            <w:pPr>
              <w:spacing w:after="40" w:line="252" w:lineRule="auto"/>
            </w:pPr>
            <w:r>
              <w:rPr>
                <w:b/>
                <w:bCs/>
                <w:color w:val="262626"/>
                <w:sz w:val="17"/>
                <w:szCs w:val="17"/>
              </w:rPr>
              <w:t>Read:</w:t>
            </w:r>
            <w:r>
              <w:rPr>
                <w:color w:val="262626"/>
                <w:sz w:val="17"/>
                <w:szCs w:val="17"/>
              </w:rPr>
              <w:t xml:space="preserve"> 2 Samuel 24:24. David wouldn't give God something that cost him nothing.</w:t>
            </w:r>
          </w:p>
        </w:tc>
      </w:tr>
    </w:tbl>
    <w:p w14:paraId="48F608E6" w14:textId="77777777" w:rsidR="0002673E" w:rsidRDefault="00307F6B">
      <w:pPr>
        <w:keepNext/>
        <w:tabs>
          <w:tab w:val="left" w:pos="360"/>
        </w:tabs>
        <w:spacing w:before="110" w:after="80" w:line="264" w:lineRule="auto"/>
        <w:ind w:left="360" w:hanging="360"/>
      </w:pPr>
      <w:r>
        <w:rPr>
          <w:b/>
          <w:bCs/>
        </w:rPr>
        <w:t>2.</w:t>
      </w:r>
      <w:r>
        <w:rPr>
          <w:bCs/>
        </w:rPr>
        <w:tab/>
        <w:t>After hearing this message, is there anything you feel challenged to do differently in your worship of God?</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3CC81BA4" w14:textId="77777777">
        <w:trPr>
          <w:cantSplit/>
        </w:trPr>
        <w:tc>
          <w:tcPr>
            <w:tcW w:w="10440" w:type="dxa"/>
            <w:shd w:val="clear" w:color="auto" w:fill="F2F2F2"/>
            <w:tcMar>
              <w:top w:w="60" w:type="dxa"/>
              <w:left w:w="160" w:type="dxa"/>
              <w:bottom w:w="50" w:type="dxa"/>
              <w:right w:w="160" w:type="dxa"/>
            </w:tcMar>
          </w:tcPr>
          <w:p w14:paraId="21C02B02" w14:textId="77777777" w:rsidR="0002673E" w:rsidRDefault="00307F6B">
            <w:pPr>
              <w:spacing w:after="30"/>
            </w:pPr>
            <w:r>
              <w:rPr>
                <w:color w:val="595959"/>
                <w:spacing w:val="60"/>
                <w:sz w:val="14"/>
                <w:szCs w:val="14"/>
              </w:rPr>
              <w:t>LEADER NOTE</w:t>
            </w:r>
          </w:p>
          <w:p w14:paraId="643EC231" w14:textId="77777777" w:rsidR="0002673E" w:rsidRDefault="00307F6B">
            <w:pPr>
              <w:spacing w:after="40" w:line="252" w:lineRule="auto"/>
            </w:pPr>
            <w:r>
              <w:rPr>
                <w:b/>
                <w:bCs/>
                <w:color w:val="262626"/>
                <w:sz w:val="17"/>
                <w:szCs w:val="17"/>
              </w:rPr>
              <w:t>Make it concrete:</w:t>
            </w:r>
            <w:r>
              <w:rPr>
                <w:color w:val="262626"/>
                <w:sz w:val="17"/>
                <w:szCs w:val="17"/>
              </w:rPr>
              <w:t xml:space="preserve"> Each person names one thing they'll do differently this week. Write them down (with their OK) and ask next week.</w:t>
            </w:r>
          </w:p>
          <w:p w14:paraId="56ACC32B" w14:textId="77777777" w:rsidR="0002673E" w:rsidRDefault="00307F6B">
            <w:pPr>
              <w:spacing w:after="40" w:line="252" w:lineRule="auto"/>
            </w:pPr>
            <w:r>
              <w:rPr>
                <w:b/>
                <w:bCs/>
                <w:color w:val="262626"/>
                <w:sz w:val="17"/>
                <w:szCs w:val="17"/>
              </w:rPr>
              <w:t>Close:</w:t>
            </w:r>
            <w:r>
              <w:rPr>
                <w:color w:val="262626"/>
                <w:sz w:val="17"/>
                <w:szCs w:val="17"/>
              </w:rPr>
              <w:t xml:space="preserve"> Read Revelation 4:11 together, then pray.</w:t>
            </w:r>
          </w:p>
        </w:tc>
      </w:tr>
    </w:tbl>
    <w:p w14:paraId="0A37501D" w14:textId="77777777" w:rsidR="0002673E" w:rsidRDefault="0002673E">
      <w:pPr>
        <w:spacing w:after="120"/>
      </w:pPr>
    </w:p>
    <w:p w14:paraId="2EB68337" w14:textId="77777777" w:rsidR="0002673E" w:rsidRDefault="3259BE20">
      <w:pPr>
        <w:spacing w:after="80" w:line="264" w:lineRule="auto"/>
        <w:jc w:val="center"/>
      </w:pPr>
      <w:r w:rsidRPr="3259BE20">
        <w:rPr>
          <w:i/>
          <w:iCs/>
          <w:color w:val="595959" w:themeColor="text1" w:themeTint="A6"/>
          <w:sz w:val="19"/>
          <w:szCs w:val="19"/>
        </w:rPr>
        <w:t>You don't have to have every answer. Create safety, guide reflection, point people to Jesus.</w:t>
      </w:r>
      <w:r w:rsidRPr="3259BE20">
        <w:rPr>
          <w:color w:val="595959" w:themeColor="text1" w:themeTint="A6"/>
          <w:sz w:val="19"/>
          <w:szCs w:val="19"/>
        </w:rPr>
        <w:t xml:space="preserve"> </w:t>
      </w:r>
      <w:r w:rsidRPr="3259BE20">
        <w:rPr>
          <w:b/>
          <w:bCs/>
          <w:color w:val="595959" w:themeColor="text1" w:themeTint="A6"/>
          <w:sz w:val="19"/>
          <w:szCs w:val="19"/>
        </w:rPr>
        <w:t>Thank you for leading.</w:t>
      </w:r>
    </w:p>
    <w:p w14:paraId="5DAB6C7B" w14:textId="77777777" w:rsidR="0002673E" w:rsidRDefault="00307F6B">
      <w:r>
        <w:br w:type="page"/>
      </w:r>
    </w:p>
    <w:p w14:paraId="30B29139" w14:textId="77777777" w:rsidR="0002673E" w:rsidRDefault="00307F6B">
      <w:pPr>
        <w:pBdr>
          <w:top w:val="single" w:sz="18" w:space="4" w:color="000000"/>
        </w:pBdr>
        <w:spacing w:after="120"/>
      </w:pPr>
      <w:r>
        <w:rPr>
          <w:b/>
          <w:bCs/>
          <w:spacing w:val="40"/>
          <w:sz w:val="30"/>
          <w:szCs w:val="30"/>
        </w:rPr>
        <w:t>LEADER EXTRAS</w:t>
      </w:r>
      <w:r>
        <w:rPr>
          <w:i/>
          <w:iCs/>
          <w:color w:val="595959"/>
          <w:sz w:val="18"/>
          <w:szCs w:val="18"/>
        </w:rPr>
        <w:t xml:space="preserve">   Not in your group's guide</w:t>
      </w:r>
    </w:p>
    <w:p w14:paraId="62D71D72" w14:textId="77777777" w:rsidR="0002673E" w:rsidRDefault="00307F6B">
      <w:pPr>
        <w:keepNext/>
        <w:spacing w:before="120" w:after="100"/>
      </w:pPr>
      <w:r>
        <w:rPr>
          <w:color w:val="595959"/>
          <w:spacing w:val="60"/>
          <w:sz w:val="15"/>
          <w:szCs w:val="15"/>
        </w:rPr>
        <w:t>OPTIONAL EXTRA: KINSHIP QUESTION</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0800"/>
      </w:tblGrid>
      <w:tr w:rsidR="0002673E" w14:paraId="7EAEDCD3" w14:textId="77777777" w:rsidTr="3259BE20">
        <w:trPr>
          <w:cantSplit/>
        </w:trPr>
        <w:tc>
          <w:tcPr>
            <w:tcW w:w="10800" w:type="dxa"/>
            <w:tcMar>
              <w:top w:w="120" w:type="dxa"/>
              <w:left w:w="180" w:type="dxa"/>
              <w:bottom w:w="100" w:type="dxa"/>
              <w:right w:w="180" w:type="dxa"/>
            </w:tcMar>
          </w:tcPr>
          <w:p w14:paraId="0E4449C7" w14:textId="77777777" w:rsidR="0002673E" w:rsidRDefault="3259BE20">
            <w:pPr>
              <w:spacing w:after="80" w:line="264" w:lineRule="auto"/>
            </w:pPr>
            <w:r>
              <w:rPr>
                <w:b/>
                <w:bCs/>
                <w:sz w:val="24"/>
                <w:szCs w:val="24"/>
              </w:rPr>
              <w:t xml:space="preserve">Who would you </w:t>
            </w:r>
            <w:proofErr w:type="gramStart"/>
            <w:r>
              <w:rPr>
                <w:b/>
                <w:bCs/>
                <w:sz w:val="24"/>
                <w:szCs w:val="24"/>
              </w:rPr>
              <w:t>love</w:t>
            </w:r>
            <w:proofErr w:type="gramEnd"/>
            <w:r>
              <w:rPr>
                <w:b/>
                <w:bCs/>
                <w:sz w:val="24"/>
                <w:szCs w:val="24"/>
              </w:rPr>
              <w:t xml:space="preserve"> one more meal with? What would you talk about?</w:t>
            </w:r>
          </w:p>
          <w:p w14:paraId="13741F8A" w14:textId="117D69A1" w:rsidR="0002673E" w:rsidRDefault="3259BE20">
            <w:pPr>
              <w:spacing w:line="264" w:lineRule="auto"/>
            </w:pPr>
            <w:r>
              <w:rPr>
                <w:b/>
                <w:bCs/>
                <w:color w:val="262626" w:themeColor="text1" w:themeTint="D9"/>
                <w:sz w:val="18"/>
                <w:szCs w:val="18"/>
              </w:rPr>
              <w:t>How:</w:t>
            </w:r>
            <w:r>
              <w:rPr>
                <w:color w:val="262626" w:themeColor="text1" w:themeTint="D9"/>
                <w:sz w:val="18"/>
                <w:szCs w:val="18"/>
              </w:rPr>
              <w:t xml:space="preserve"> Ask it after the </w:t>
            </w:r>
            <w:proofErr w:type="gramStart"/>
            <w:r>
              <w:rPr>
                <w:color w:val="262626" w:themeColor="text1" w:themeTint="D9"/>
                <w:sz w:val="18"/>
                <w:szCs w:val="18"/>
              </w:rPr>
              <w:t>Warm Up</w:t>
            </w:r>
            <w:proofErr w:type="gramEnd"/>
            <w:r>
              <w:rPr>
                <w:color w:val="262626" w:themeColor="text1" w:themeTint="D9"/>
                <w:sz w:val="18"/>
                <w:szCs w:val="18"/>
              </w:rPr>
              <w:t xml:space="preserve">. Go around the circle, 60–90 seconds </w:t>
            </w:r>
            <w:proofErr w:type="gramStart"/>
            <w:r>
              <w:rPr>
                <w:color w:val="262626" w:themeColor="text1" w:themeTint="D9"/>
                <w:sz w:val="18"/>
                <w:szCs w:val="18"/>
              </w:rPr>
              <w:t>each, and</w:t>
            </w:r>
            <w:proofErr w:type="gramEnd"/>
            <w:r>
              <w:rPr>
                <w:color w:val="262626" w:themeColor="text1" w:themeTint="D9"/>
                <w:sz w:val="18"/>
                <w:szCs w:val="18"/>
              </w:rPr>
              <w:t xml:space="preserve"> say out loud that passing is fine. It isn't about the sermon, and it doesn't need to be. It just sits next to a dinner where one woman seemed to know it was one of the last meals with Jesus.</w:t>
            </w:r>
          </w:p>
        </w:tc>
      </w:tr>
    </w:tbl>
    <w:p w14:paraId="74BC852B" w14:textId="77777777" w:rsidR="0002673E" w:rsidRDefault="00307F6B">
      <w:pPr>
        <w:keepNext/>
        <w:spacing w:before="120" w:after="100"/>
      </w:pPr>
      <w:r>
        <w:rPr>
          <w:color w:val="595959"/>
          <w:spacing w:val="60"/>
          <w:sz w:val="15"/>
          <w:szCs w:val="15"/>
        </w:rPr>
        <w:t>OPTIONAL EXTRA: MEMORIZE IT</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0800"/>
      </w:tblGrid>
      <w:tr w:rsidR="0002673E" w14:paraId="7A14DB17" w14:textId="77777777" w:rsidTr="3259BE20">
        <w:trPr>
          <w:cantSplit/>
        </w:trPr>
        <w:tc>
          <w:tcPr>
            <w:tcW w:w="10800" w:type="dxa"/>
            <w:tcMar>
              <w:top w:w="120" w:type="dxa"/>
              <w:left w:w="180" w:type="dxa"/>
              <w:bottom w:w="100" w:type="dxa"/>
              <w:right w:w="180" w:type="dxa"/>
            </w:tcMar>
          </w:tcPr>
          <w:p w14:paraId="0CC02269" w14:textId="77777777" w:rsidR="0002673E" w:rsidRDefault="3259BE20">
            <w:pPr>
              <w:spacing w:after="60" w:line="264" w:lineRule="auto"/>
            </w:pPr>
            <w:r>
              <w:rPr>
                <w:b/>
                <w:bCs/>
              </w:rPr>
              <w:t>Matthew 26:10</w:t>
            </w:r>
            <w:r>
              <w:t xml:space="preserve"> "She has done a beautiful thing to me."</w:t>
            </w:r>
          </w:p>
          <w:p w14:paraId="6DB7F9AA" w14:textId="1287CE37" w:rsidR="0002673E" w:rsidRDefault="3259BE20">
            <w:pPr>
              <w:spacing w:line="264" w:lineRule="auto"/>
            </w:pPr>
            <w:r>
              <w:rPr>
                <w:b/>
                <w:bCs/>
                <w:color w:val="262626" w:themeColor="text1" w:themeTint="D9"/>
                <w:sz w:val="18"/>
                <w:szCs w:val="18"/>
              </w:rPr>
              <w:t>How:</w:t>
            </w:r>
            <w:r>
              <w:rPr>
                <w:color w:val="262626" w:themeColor="text1" w:themeTint="D9"/>
                <w:sz w:val="18"/>
                <w:szCs w:val="18"/>
              </w:rPr>
              <w:t xml:space="preserve"> Say it together to close the night and once more to open next week.</w:t>
            </w:r>
          </w:p>
        </w:tc>
      </w:tr>
    </w:tbl>
    <w:p w14:paraId="753216B0" w14:textId="77777777" w:rsidR="0002673E" w:rsidRDefault="00307F6B">
      <w:pPr>
        <w:keepNext/>
        <w:spacing w:before="120" w:after="100"/>
      </w:pPr>
      <w:r>
        <w:rPr>
          <w:color w:val="595959"/>
          <w:spacing w:val="60"/>
          <w:sz w:val="15"/>
          <w:szCs w:val="15"/>
        </w:rPr>
        <w:t>BE READY: WHAT TO SAY</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5400"/>
        <w:gridCol w:w="5400"/>
      </w:tblGrid>
      <w:tr w:rsidR="0002673E" w14:paraId="0ED8D39F" w14:textId="77777777" w:rsidTr="3259BE20">
        <w:trPr>
          <w:cantSplit/>
        </w:trPr>
        <w:tc>
          <w:tcPr>
            <w:tcW w:w="5400" w:type="dxa"/>
            <w:tcMar>
              <w:top w:w="100" w:type="dxa"/>
              <w:left w:w="140" w:type="dxa"/>
              <w:bottom w:w="80" w:type="dxa"/>
              <w:right w:w="140" w:type="dxa"/>
            </w:tcMar>
          </w:tcPr>
          <w:p w14:paraId="2DF4A951" w14:textId="77777777" w:rsidR="0002673E" w:rsidRDefault="00307F6B">
            <w:pPr>
              <w:spacing w:after="60" w:line="264" w:lineRule="auto"/>
            </w:pPr>
            <w:r>
              <w:rPr>
                <w:b/>
                <w:bCs/>
              </w:rPr>
              <w:t>"Didn't Jesus care about the poor?"</w:t>
            </w:r>
          </w:p>
          <w:p w14:paraId="441191BA" w14:textId="77777777" w:rsidR="0002673E" w:rsidRDefault="00307F6B">
            <w:pPr>
              <w:spacing w:after="60" w:line="264" w:lineRule="auto"/>
            </w:pPr>
            <w:r>
              <w:rPr>
                <w:color w:val="262626"/>
                <w:sz w:val="18"/>
                <w:szCs w:val="18"/>
              </w:rPr>
              <w:t>Yes. In verse 11 he's quoting Deuteronomy 15:11, which goes on to command God's people to be open-handed toward the poor. He isn't dismissing them. He's saying this moment, with him, won't come again.</w:t>
            </w:r>
          </w:p>
          <w:p w14:paraId="77896EBA" w14:textId="77777777" w:rsidR="0002673E" w:rsidRDefault="00307F6B">
            <w:pPr>
              <w:spacing w:after="60" w:line="264" w:lineRule="auto"/>
            </w:pPr>
            <w:r>
              <w:rPr>
                <w:b/>
                <w:bCs/>
                <w:sz w:val="18"/>
                <w:szCs w:val="18"/>
              </w:rPr>
              <w:t>"What changes when you read verse 11 next to Deuteronomy 15:11?"</w:t>
            </w:r>
          </w:p>
        </w:tc>
        <w:tc>
          <w:tcPr>
            <w:tcW w:w="5400" w:type="dxa"/>
            <w:tcMar>
              <w:top w:w="100" w:type="dxa"/>
              <w:left w:w="140" w:type="dxa"/>
              <w:bottom w:w="80" w:type="dxa"/>
              <w:right w:w="140" w:type="dxa"/>
            </w:tcMar>
          </w:tcPr>
          <w:p w14:paraId="1F333570" w14:textId="266FFB6B" w:rsidR="0002673E" w:rsidRDefault="3259BE20">
            <w:pPr>
              <w:spacing w:after="60" w:line="264" w:lineRule="auto"/>
            </w:pPr>
            <w:r>
              <w:rPr>
                <w:b/>
                <w:bCs/>
              </w:rPr>
              <w:t>"Isn't this just a sermon about giving to the church?"</w:t>
            </w:r>
          </w:p>
          <w:p w14:paraId="7C40905D" w14:textId="77777777" w:rsidR="0002673E" w:rsidRDefault="00307F6B">
            <w:pPr>
              <w:spacing w:after="60" w:line="264" w:lineRule="auto"/>
            </w:pPr>
            <w:r>
              <w:rPr>
                <w:color w:val="262626"/>
                <w:sz w:val="18"/>
                <w:szCs w:val="18"/>
              </w:rPr>
              <w:t>Larry was direct about money, and it's fine to say so. But the woman wasn't funding a budget. She was saying Jesus was worth everything she had.</w:t>
            </w:r>
          </w:p>
          <w:p w14:paraId="0F19ADBF" w14:textId="77777777" w:rsidR="0002673E" w:rsidRDefault="00307F6B">
            <w:pPr>
              <w:spacing w:after="60" w:line="264" w:lineRule="auto"/>
            </w:pPr>
            <w:r>
              <w:rPr>
                <w:b/>
                <w:bCs/>
                <w:sz w:val="18"/>
                <w:szCs w:val="18"/>
              </w:rPr>
              <w:t>"What would first, not leftovers, look like for you?"</w:t>
            </w:r>
          </w:p>
        </w:tc>
      </w:tr>
      <w:tr w:rsidR="0002673E" w14:paraId="23EB1054" w14:textId="77777777" w:rsidTr="3259BE20">
        <w:trPr>
          <w:cantSplit/>
        </w:trPr>
        <w:tc>
          <w:tcPr>
            <w:tcW w:w="5400" w:type="dxa"/>
            <w:tcMar>
              <w:top w:w="100" w:type="dxa"/>
              <w:left w:w="140" w:type="dxa"/>
              <w:bottom w:w="80" w:type="dxa"/>
              <w:right w:w="140" w:type="dxa"/>
            </w:tcMar>
          </w:tcPr>
          <w:p w14:paraId="34A16FF5" w14:textId="77777777" w:rsidR="0002673E" w:rsidRDefault="00307F6B">
            <w:pPr>
              <w:spacing w:after="60" w:line="264" w:lineRule="auto"/>
            </w:pPr>
            <w:r>
              <w:rPr>
                <w:b/>
                <w:bCs/>
              </w:rPr>
              <w:t>"I'd never betray Jesus."</w:t>
            </w:r>
          </w:p>
          <w:p w14:paraId="565234B3" w14:textId="77777777" w:rsidR="0002673E" w:rsidRDefault="3259BE20">
            <w:pPr>
              <w:spacing w:after="60" w:line="264" w:lineRule="auto"/>
            </w:pPr>
            <w:r>
              <w:rPr>
                <w:color w:val="262626" w:themeColor="text1" w:themeTint="D9"/>
                <w:sz w:val="18"/>
                <w:szCs w:val="18"/>
              </w:rPr>
              <w:t>Judas looked like a model disciple: one of the Twelve, trusted with the money, sent out to heal and drive out demons. It started with wanting Jesus to be something he wasn't.</w:t>
            </w:r>
          </w:p>
          <w:p w14:paraId="77282438" w14:textId="77777777" w:rsidR="0002673E" w:rsidRDefault="00307F6B">
            <w:pPr>
              <w:spacing w:after="60" w:line="264" w:lineRule="auto"/>
            </w:pPr>
            <w:r>
              <w:rPr>
                <w:b/>
                <w:bCs/>
                <w:sz w:val="18"/>
                <w:szCs w:val="18"/>
              </w:rPr>
              <w:t>"When has Jesus not done what you wanted?"</w:t>
            </w:r>
          </w:p>
        </w:tc>
        <w:tc>
          <w:tcPr>
            <w:tcW w:w="5400" w:type="dxa"/>
            <w:tcMar>
              <w:top w:w="100" w:type="dxa"/>
              <w:left w:w="140" w:type="dxa"/>
              <w:bottom w:w="80" w:type="dxa"/>
              <w:right w:w="140" w:type="dxa"/>
            </w:tcMar>
          </w:tcPr>
          <w:p w14:paraId="7FC2641F" w14:textId="77777777" w:rsidR="0002673E" w:rsidRDefault="00307F6B">
            <w:pPr>
              <w:spacing w:after="60" w:line="264" w:lineRule="auto"/>
            </w:pPr>
            <w:r>
              <w:rPr>
                <w:b/>
                <w:bCs/>
              </w:rPr>
              <w:t>"God hasn't fixed my situation."</w:t>
            </w:r>
          </w:p>
          <w:p w14:paraId="6141A68B" w14:textId="77777777" w:rsidR="0002673E" w:rsidRDefault="3259BE20">
            <w:pPr>
              <w:spacing w:after="60" w:line="264" w:lineRule="auto"/>
            </w:pPr>
            <w:r>
              <w:rPr>
                <w:color w:val="262626" w:themeColor="text1" w:themeTint="D9"/>
                <w:sz w:val="18"/>
                <w:szCs w:val="18"/>
              </w:rPr>
              <w:t>Don't argue, and don't rush to an answer. Asaph felt the same way (Psalm 73). Jesus is our Savior, not our fixer, and that's hard to hear when you're hurting.</w:t>
            </w:r>
          </w:p>
          <w:p w14:paraId="5E8902F7" w14:textId="77777777" w:rsidR="0002673E" w:rsidRDefault="00307F6B">
            <w:pPr>
              <w:spacing w:after="60" w:line="264" w:lineRule="auto"/>
            </w:pPr>
            <w:r>
              <w:rPr>
                <w:b/>
                <w:bCs/>
                <w:sz w:val="18"/>
                <w:szCs w:val="18"/>
              </w:rPr>
              <w:t>"What's been hardest about waiting?" Then pray for them.</w:t>
            </w:r>
          </w:p>
        </w:tc>
      </w:tr>
    </w:tbl>
    <w:p w14:paraId="23D1EC1A" w14:textId="77777777" w:rsidR="0002673E" w:rsidRDefault="00307F6B">
      <w:pPr>
        <w:keepNext/>
        <w:spacing w:before="120" w:after="100"/>
      </w:pPr>
      <w:r>
        <w:rPr>
          <w:color w:val="595959"/>
          <w:spacing w:val="60"/>
          <w:sz w:val="15"/>
          <w:szCs w:val="15"/>
        </w:rPr>
        <w:t>SET THE ROOM</w:t>
      </w:r>
    </w:p>
    <w:p w14:paraId="0BD98FE8" w14:textId="72FA6815" w:rsidR="0002673E" w:rsidRDefault="3259BE20" w:rsidP="3259BE20">
      <w:pPr>
        <w:pBdr>
          <w:left w:val="single" w:sz="24" w:space="6" w:color="000000"/>
        </w:pBdr>
        <w:spacing w:after="80" w:line="264" w:lineRule="auto"/>
        <w:ind w:left="120"/>
      </w:pPr>
      <w:r>
        <w:rPr>
          <w:sz w:val="19"/>
          <w:szCs w:val="19"/>
        </w:rPr>
        <w:t>Bookmark Deuteronomy 15:11 and John 12:4–6 before group. Both come up, and having someone ready to read them saves a scramble. Think about your own answer to Share It 2 ahead of time. You'll want to go first.</w:t>
      </w:r>
    </w:p>
    <w:p w14:paraId="18618303" w14:textId="77777777" w:rsidR="0002673E" w:rsidRDefault="00307F6B">
      <w:pPr>
        <w:keepNext/>
        <w:spacing w:before="220" w:after="100"/>
      </w:pPr>
      <w:r>
        <w:rPr>
          <w:color w:val="595959"/>
          <w:spacing w:val="60"/>
          <w:sz w:val="15"/>
          <w:szCs w:val="15"/>
        </w:rPr>
        <w:t>GO DEEPER: FOR YOUR PREP</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600"/>
        <w:gridCol w:w="3600"/>
        <w:gridCol w:w="3600"/>
      </w:tblGrid>
      <w:tr w:rsidR="0002673E" w14:paraId="3A100BA7" w14:textId="77777777" w:rsidTr="3259BE20">
        <w:trPr>
          <w:cantSplit/>
        </w:trPr>
        <w:tc>
          <w:tcPr>
            <w:tcW w:w="3600" w:type="dxa"/>
            <w:tcMar>
              <w:top w:w="100" w:type="dxa"/>
              <w:left w:w="140" w:type="dxa"/>
              <w:bottom w:w="80" w:type="dxa"/>
              <w:right w:w="140" w:type="dxa"/>
            </w:tcMar>
          </w:tcPr>
          <w:p w14:paraId="338D0C2B" w14:textId="77777777" w:rsidR="0002673E" w:rsidRDefault="00307F6B">
            <w:pPr>
              <w:spacing w:after="60" w:line="264" w:lineRule="auto"/>
            </w:pPr>
            <w:r>
              <w:rPr>
                <w:b/>
                <w:bCs/>
              </w:rPr>
              <w:t>Who's really in control?</w:t>
            </w:r>
          </w:p>
          <w:p w14:paraId="44C16CB7" w14:textId="77777777" w:rsidR="0002673E" w:rsidRDefault="00307F6B">
            <w:pPr>
              <w:spacing w:after="60" w:line="264" w:lineRule="auto"/>
            </w:pPr>
            <w:r>
              <w:rPr>
                <w:color w:val="262626"/>
                <w:sz w:val="18"/>
                <w:szCs w:val="18"/>
              </w:rPr>
              <w:t>Jesus names the day: Passover, two days away (v2). The leaders want a different day: "not during the festival" (v5). It happens at Passover anyway. "No one takes it from me, but I lay it down of my own accord" (John 10:18).</w:t>
            </w:r>
          </w:p>
        </w:tc>
        <w:tc>
          <w:tcPr>
            <w:tcW w:w="3600" w:type="dxa"/>
            <w:tcMar>
              <w:top w:w="100" w:type="dxa"/>
              <w:left w:w="140" w:type="dxa"/>
              <w:bottom w:w="80" w:type="dxa"/>
              <w:right w:w="140" w:type="dxa"/>
            </w:tcMar>
          </w:tcPr>
          <w:p w14:paraId="2D0F7528" w14:textId="77777777" w:rsidR="0002673E" w:rsidRDefault="00307F6B">
            <w:pPr>
              <w:spacing w:after="60" w:line="264" w:lineRule="auto"/>
            </w:pPr>
            <w:r>
              <w:rPr>
                <w:b/>
                <w:bCs/>
              </w:rPr>
              <w:t>Dinner at a leper's house</w:t>
            </w:r>
          </w:p>
          <w:p w14:paraId="36180952" w14:textId="77777777" w:rsidR="0002673E" w:rsidRDefault="3259BE20">
            <w:pPr>
              <w:spacing w:after="60" w:line="264" w:lineRule="auto"/>
            </w:pPr>
            <w:r>
              <w:rPr>
                <w:color w:val="262626" w:themeColor="text1" w:themeTint="D9"/>
                <w:sz w:val="18"/>
                <w:szCs w:val="18"/>
              </w:rPr>
              <w:t>Bethany was under two miles from the Temple, about a 40-minute walk. Simon the Leper (v6) couldn't have hosted a dinner while he still had the disease. Many commentators think Jesus had healed him.</w:t>
            </w:r>
          </w:p>
        </w:tc>
        <w:tc>
          <w:tcPr>
            <w:tcW w:w="3600" w:type="dxa"/>
            <w:tcMar>
              <w:top w:w="100" w:type="dxa"/>
              <w:left w:w="140" w:type="dxa"/>
              <w:bottom w:w="80" w:type="dxa"/>
              <w:right w:w="140" w:type="dxa"/>
            </w:tcMar>
          </w:tcPr>
          <w:p w14:paraId="73085226" w14:textId="77777777" w:rsidR="0002673E" w:rsidRDefault="00307F6B">
            <w:pPr>
              <w:spacing w:after="60" w:line="264" w:lineRule="auto"/>
            </w:pPr>
            <w:r>
              <w:rPr>
                <w:b/>
                <w:bCs/>
              </w:rPr>
              <w:t>Who was the woman?</w:t>
            </w:r>
          </w:p>
          <w:p w14:paraId="7879BBE7" w14:textId="77777777" w:rsidR="0002673E" w:rsidRDefault="00307F6B">
            <w:pPr>
              <w:spacing w:after="60" w:line="264" w:lineRule="auto"/>
            </w:pPr>
            <w:r>
              <w:rPr>
                <w:color w:val="262626"/>
                <w:sz w:val="18"/>
                <w:szCs w:val="18"/>
              </w:rPr>
              <w:t>Matthew and Mark don't name her. John does: Mary, the sister of Martha and Lazarus (John 12:1–3). This is a different event from the anointing in Luke 7:36–50, which happens in Galilee at a Pharisee's house.</w:t>
            </w:r>
          </w:p>
        </w:tc>
      </w:tr>
      <w:tr w:rsidR="0002673E" w14:paraId="0B6AF316" w14:textId="77777777" w:rsidTr="3259BE20">
        <w:trPr>
          <w:cantSplit/>
        </w:trPr>
        <w:tc>
          <w:tcPr>
            <w:tcW w:w="3600" w:type="dxa"/>
            <w:tcMar>
              <w:top w:w="100" w:type="dxa"/>
              <w:left w:w="140" w:type="dxa"/>
              <w:bottom w:w="80" w:type="dxa"/>
              <w:right w:w="140" w:type="dxa"/>
            </w:tcMar>
          </w:tcPr>
          <w:p w14:paraId="63D9464E" w14:textId="77777777" w:rsidR="0002673E" w:rsidRDefault="00307F6B">
            <w:pPr>
              <w:spacing w:after="60" w:line="264" w:lineRule="auto"/>
            </w:pPr>
            <w:r>
              <w:rPr>
                <w:b/>
                <w:bCs/>
              </w:rPr>
              <w:t>A year's wages in a jar</w:t>
            </w:r>
          </w:p>
          <w:p w14:paraId="216B1579" w14:textId="77777777" w:rsidR="0002673E" w:rsidRDefault="00307F6B">
            <w:pPr>
              <w:spacing w:after="60" w:line="264" w:lineRule="auto"/>
            </w:pPr>
            <w:r>
              <w:rPr>
                <w:color w:val="262626"/>
                <w:sz w:val="18"/>
                <w:szCs w:val="18"/>
              </w:rPr>
              <w:t>Mark calls it pure nard worth more than 300 denarii (Mark 14:3–5). A denarius was a day's pay for a laborer (Matthew 20:2). She broke the jar, so there was no saving the rest for later.</w:t>
            </w:r>
          </w:p>
        </w:tc>
        <w:tc>
          <w:tcPr>
            <w:tcW w:w="3600" w:type="dxa"/>
            <w:tcMar>
              <w:top w:w="100" w:type="dxa"/>
              <w:left w:w="140" w:type="dxa"/>
              <w:bottom w:w="80" w:type="dxa"/>
              <w:right w:w="140" w:type="dxa"/>
            </w:tcMar>
          </w:tcPr>
          <w:p w14:paraId="24239575" w14:textId="77777777" w:rsidR="0002673E" w:rsidRDefault="00307F6B">
            <w:pPr>
              <w:spacing w:after="60" w:line="264" w:lineRule="auto"/>
            </w:pPr>
            <w:r>
              <w:rPr>
                <w:b/>
                <w:bCs/>
              </w:rPr>
              <w:t>"Why this waste?"</w:t>
            </w:r>
          </w:p>
          <w:p w14:paraId="04295C76" w14:textId="77777777" w:rsidR="0002673E" w:rsidRDefault="3259BE20">
            <w:pPr>
              <w:spacing w:after="60" w:line="264" w:lineRule="auto"/>
            </w:pPr>
            <w:r>
              <w:rPr>
                <w:color w:val="262626" w:themeColor="text1" w:themeTint="D9"/>
                <w:sz w:val="18"/>
                <w:szCs w:val="18"/>
              </w:rPr>
              <w:t xml:space="preserve">The Greek word for waste is </w:t>
            </w:r>
            <w:proofErr w:type="spellStart"/>
            <w:r>
              <w:rPr>
                <w:color w:val="262626" w:themeColor="text1" w:themeTint="D9"/>
                <w:sz w:val="18"/>
                <w:szCs w:val="18"/>
              </w:rPr>
              <w:t>apoleia. It</w:t>
            </w:r>
            <w:proofErr w:type="spellEnd"/>
            <w:r>
              <w:rPr>
                <w:color w:val="262626" w:themeColor="text1" w:themeTint="D9"/>
                <w:sz w:val="18"/>
                <w:szCs w:val="18"/>
              </w:rPr>
              <w:t xml:space="preserve"> also means destruction. In John 17:12 Jesus uses the same word for Judas: "the one doomed to destruction."</w:t>
            </w:r>
          </w:p>
        </w:tc>
        <w:tc>
          <w:tcPr>
            <w:tcW w:w="3600" w:type="dxa"/>
            <w:tcMar>
              <w:top w:w="100" w:type="dxa"/>
              <w:left w:w="140" w:type="dxa"/>
              <w:bottom w:w="80" w:type="dxa"/>
              <w:right w:w="140" w:type="dxa"/>
            </w:tcMar>
          </w:tcPr>
          <w:p w14:paraId="41CCBBC3" w14:textId="77777777" w:rsidR="0002673E" w:rsidRDefault="00307F6B">
            <w:pPr>
              <w:spacing w:after="60" w:line="264" w:lineRule="auto"/>
            </w:pPr>
            <w:r>
              <w:rPr>
                <w:b/>
                <w:bCs/>
              </w:rPr>
              <w:t>Judas kept the money bag</w:t>
            </w:r>
          </w:p>
          <w:p w14:paraId="664BF7B6" w14:textId="77777777" w:rsidR="0002673E" w:rsidRDefault="00307F6B">
            <w:pPr>
              <w:spacing w:after="60" w:line="264" w:lineRule="auto"/>
            </w:pPr>
            <w:r>
              <w:rPr>
                <w:color w:val="262626"/>
                <w:sz w:val="18"/>
                <w:szCs w:val="18"/>
              </w:rPr>
              <w:t>John says Judas objected loudest, "not because he cared about the poor but because he was a thief" (John 12:6). He was the group's treasurer, and he helped himself.</w:t>
            </w:r>
          </w:p>
        </w:tc>
      </w:tr>
      <w:tr w:rsidR="0002673E" w14:paraId="647D3FBE" w14:textId="77777777" w:rsidTr="3259BE20">
        <w:trPr>
          <w:cantSplit/>
        </w:trPr>
        <w:tc>
          <w:tcPr>
            <w:tcW w:w="3600" w:type="dxa"/>
            <w:tcMar>
              <w:top w:w="100" w:type="dxa"/>
              <w:left w:w="140" w:type="dxa"/>
              <w:bottom w:w="80" w:type="dxa"/>
              <w:right w:w="140" w:type="dxa"/>
            </w:tcMar>
          </w:tcPr>
          <w:p w14:paraId="20FC5109" w14:textId="77777777" w:rsidR="0002673E" w:rsidRDefault="00307F6B">
            <w:pPr>
              <w:spacing w:after="60" w:line="264" w:lineRule="auto"/>
            </w:pPr>
            <w:r>
              <w:rPr>
                <w:b/>
                <w:bCs/>
              </w:rPr>
              <w:t>Thirty pieces of silver</w:t>
            </w:r>
          </w:p>
          <w:p w14:paraId="0ABD8909" w14:textId="77777777" w:rsidR="0002673E" w:rsidRDefault="00307F6B">
            <w:pPr>
              <w:spacing w:after="60" w:line="264" w:lineRule="auto"/>
            </w:pPr>
            <w:r>
              <w:rPr>
                <w:color w:val="262626"/>
                <w:sz w:val="18"/>
                <w:szCs w:val="18"/>
              </w:rPr>
              <w:t>Exodus 21:32 sets thirty shekels of silver as the payment when an ox kills a slave. Zechariah 11:12–13 names the same price, and Matthew picks it up later (27:9–10). It was about four months' pay for a day laborer.</w:t>
            </w:r>
          </w:p>
        </w:tc>
        <w:tc>
          <w:tcPr>
            <w:tcW w:w="3600" w:type="dxa"/>
            <w:tcMar>
              <w:top w:w="100" w:type="dxa"/>
              <w:left w:w="140" w:type="dxa"/>
              <w:bottom w:w="80" w:type="dxa"/>
              <w:right w:w="140" w:type="dxa"/>
            </w:tcMar>
          </w:tcPr>
          <w:p w14:paraId="243ECBAE" w14:textId="77777777" w:rsidR="0002673E" w:rsidRDefault="00307F6B">
            <w:pPr>
              <w:spacing w:after="60" w:line="264" w:lineRule="auto"/>
            </w:pPr>
            <w:r>
              <w:rPr>
                <w:b/>
                <w:bCs/>
              </w:rPr>
              <w:t>A gift that cost something</w:t>
            </w:r>
          </w:p>
          <w:p w14:paraId="18188889" w14:textId="77777777" w:rsidR="0002673E" w:rsidRDefault="3259BE20">
            <w:pPr>
              <w:spacing w:after="60" w:line="264" w:lineRule="auto"/>
            </w:pPr>
            <w:r>
              <w:rPr>
                <w:color w:val="262626" w:themeColor="text1" w:themeTint="D9"/>
                <w:sz w:val="18"/>
                <w:szCs w:val="18"/>
              </w:rPr>
              <w:t>When David needed land for an altar, Araunah offered it free, oxen included. David refused: "I will not sacrifice to the LORD my God burnt offerings that cost me nothing" (2 Samuel 24:24).</w:t>
            </w:r>
          </w:p>
        </w:tc>
        <w:tc>
          <w:tcPr>
            <w:tcW w:w="3600" w:type="dxa"/>
            <w:tcMar>
              <w:top w:w="100" w:type="dxa"/>
              <w:left w:w="140" w:type="dxa"/>
              <w:bottom w:w="80" w:type="dxa"/>
              <w:right w:w="140" w:type="dxa"/>
            </w:tcMar>
          </w:tcPr>
          <w:p w14:paraId="003ABDB3" w14:textId="77777777" w:rsidR="0002673E" w:rsidRDefault="00307F6B">
            <w:pPr>
              <w:spacing w:after="60" w:line="264" w:lineRule="auto"/>
            </w:pPr>
            <w:r>
              <w:rPr>
                <w:b/>
                <w:bCs/>
              </w:rPr>
              <w:t>Remembered everywhere</w:t>
            </w:r>
          </w:p>
          <w:p w14:paraId="688C2BE8" w14:textId="77777777" w:rsidR="0002673E" w:rsidRDefault="00307F6B">
            <w:pPr>
              <w:spacing w:after="60" w:line="264" w:lineRule="auto"/>
            </w:pPr>
            <w:r>
              <w:rPr>
                <w:color w:val="262626"/>
                <w:sz w:val="18"/>
                <w:szCs w:val="18"/>
              </w:rPr>
              <w:t>Jesus said what she did would be told "wherever this gospel is preached throughout the world" (v13). Two thousand years later, your group is keeping that promise.</w:t>
            </w:r>
          </w:p>
        </w:tc>
      </w:tr>
    </w:tbl>
    <w:p w14:paraId="02C957CA" w14:textId="77777777" w:rsidR="00307F6B" w:rsidRDefault="00307F6B"/>
    <w:sectPr w:rsidR="00307F6B">
      <w:footerReference w:type="default" r:id="rId15"/>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8B9004" w14:textId="77777777" w:rsidR="00830FAF" w:rsidRDefault="00830FAF">
      <w:r>
        <w:separator/>
      </w:r>
    </w:p>
  </w:endnote>
  <w:endnote w:type="continuationSeparator" w:id="0">
    <w:p w14:paraId="4A7B36BB" w14:textId="77777777" w:rsidR="00830FAF" w:rsidRDefault="0083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699B5" w14:textId="67C3F82F" w:rsidR="0002673E" w:rsidRDefault="00307F6B">
    <w:pPr>
      <w:jc w:val="center"/>
    </w:pPr>
    <w:r>
      <w:rPr>
        <w:color w:val="7F7F7F"/>
        <w:sz w:val="14"/>
        <w:szCs w:val="14"/>
      </w:rPr>
      <w:t xml:space="preserve">Life Groups · North Coast Church · Leader Guide, Fall Week 5 · page </w:t>
    </w:r>
    <w:r>
      <w:rPr>
        <w:color w:val="7F7F7F"/>
        <w:sz w:val="14"/>
        <w:szCs w:val="14"/>
      </w:rPr>
      <w:fldChar w:fldCharType="begin"/>
    </w:r>
    <w:r>
      <w:rPr>
        <w:color w:val="7F7F7F"/>
        <w:sz w:val="14"/>
        <w:szCs w:val="14"/>
      </w:rPr>
      <w:instrText>PAGE</w:instrText>
    </w:r>
    <w:r>
      <w:rPr>
        <w:color w:val="7F7F7F"/>
        <w:sz w:val="14"/>
        <w:szCs w:val="14"/>
      </w:rPr>
      <w:fldChar w:fldCharType="separate"/>
    </w:r>
    <w:r w:rsidR="00610A79">
      <w:rPr>
        <w:noProof/>
        <w:color w:val="7F7F7F"/>
        <w:sz w:val="14"/>
        <w:szCs w:val="14"/>
      </w:rPr>
      <w:t>1</w:t>
    </w:r>
    <w:r>
      <w:rPr>
        <w:color w:val="7F7F7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CFCB9" w14:textId="77777777" w:rsidR="00830FAF" w:rsidRDefault="00830FAF">
      <w:r>
        <w:separator/>
      </w:r>
    </w:p>
  </w:footnote>
  <w:footnote w:type="continuationSeparator" w:id="0">
    <w:p w14:paraId="5DC67C8F" w14:textId="77777777" w:rsidR="00830FAF" w:rsidRDefault="00830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0C6144"/>
    <w:multiLevelType w:val="hybridMultilevel"/>
    <w:tmpl w:val="FFFFFFFF"/>
    <w:lvl w:ilvl="0" w:tplc="5DE6CEA4" w:tentative="1">
      <w:start w:val="1"/>
      <w:numFmt w:val="bullet"/>
      <w:lvlText w:val="●"/>
      <w:lvlJc w:val="left"/>
      <w:pPr>
        <w:ind w:left="720" w:hanging="360"/>
      </w:pPr>
    </w:lvl>
    <w:lvl w:ilvl="1" w:tplc="FE96559C" w:tentative="1">
      <w:start w:val="1"/>
      <w:numFmt w:val="bullet"/>
      <w:lvlText w:val="○"/>
      <w:lvlJc w:val="left"/>
      <w:pPr>
        <w:ind w:left="1440" w:hanging="360"/>
      </w:pPr>
    </w:lvl>
    <w:lvl w:ilvl="2" w:tplc="96388B66" w:tentative="1">
      <w:start w:val="1"/>
      <w:numFmt w:val="bullet"/>
      <w:lvlText w:val="■"/>
      <w:lvlJc w:val="left"/>
      <w:pPr>
        <w:ind w:left="2160" w:hanging="360"/>
      </w:pPr>
    </w:lvl>
    <w:lvl w:ilvl="3" w:tplc="3D4E3780" w:tentative="1">
      <w:start w:val="1"/>
      <w:numFmt w:val="bullet"/>
      <w:lvlText w:val="●"/>
      <w:lvlJc w:val="left"/>
      <w:pPr>
        <w:ind w:left="2880" w:hanging="360"/>
      </w:pPr>
    </w:lvl>
    <w:lvl w:ilvl="4" w:tplc="72209EE8" w:tentative="1">
      <w:start w:val="1"/>
      <w:numFmt w:val="bullet"/>
      <w:lvlText w:val="○"/>
      <w:lvlJc w:val="left"/>
      <w:pPr>
        <w:ind w:left="3600" w:hanging="360"/>
      </w:pPr>
    </w:lvl>
    <w:lvl w:ilvl="5" w:tplc="90741AF6" w:tentative="1">
      <w:start w:val="1"/>
      <w:numFmt w:val="bullet"/>
      <w:lvlText w:val="■"/>
      <w:lvlJc w:val="left"/>
      <w:pPr>
        <w:ind w:left="4320" w:hanging="360"/>
      </w:pPr>
    </w:lvl>
    <w:lvl w:ilvl="6" w:tplc="B912770A" w:tentative="1">
      <w:start w:val="1"/>
      <w:numFmt w:val="bullet"/>
      <w:lvlText w:val="●"/>
      <w:lvlJc w:val="left"/>
      <w:pPr>
        <w:ind w:left="5040" w:hanging="360"/>
      </w:pPr>
    </w:lvl>
    <w:lvl w:ilvl="7" w:tplc="5C56E574" w:tentative="1">
      <w:start w:val="1"/>
      <w:numFmt w:val="bullet"/>
      <w:lvlText w:val="●"/>
      <w:lvlJc w:val="left"/>
      <w:pPr>
        <w:ind w:left="5760" w:hanging="360"/>
      </w:pPr>
    </w:lvl>
    <w:lvl w:ilvl="8" w:tplc="1B1ECD00" w:tentative="1">
      <w:start w:val="1"/>
      <w:numFmt w:val="bullet"/>
      <w:lvlText w:val="●"/>
      <w:lvlJc w:val="left"/>
      <w:pPr>
        <w:ind w:left="6480" w:hanging="360"/>
      </w:pPr>
    </w:lvl>
  </w:abstractNum>
  <w:abstractNum w:abstractNumId="1" w15:restartNumberingAfterBreak="0">
    <w:nsid w:val="48151F00"/>
    <w:multiLevelType w:val="hybridMultilevel"/>
    <w:tmpl w:val="FFFFFFFF"/>
    <w:lvl w:ilvl="0" w:tplc="C890D9A2">
      <w:start w:val="1"/>
      <w:numFmt w:val="bullet"/>
      <w:lvlText w:val="•"/>
      <w:lvlJc w:val="left"/>
      <w:pPr>
        <w:ind w:left="360" w:hanging="220"/>
      </w:pPr>
    </w:lvl>
    <w:lvl w:ilvl="1" w:tplc="B5785E06">
      <w:start w:val="1"/>
      <w:numFmt w:val="decimal"/>
      <w:lvlText w:val="%2."/>
      <w:lvlJc w:val="left"/>
      <w:pPr>
        <w:ind w:left="1440" w:hanging="360"/>
      </w:pPr>
    </w:lvl>
    <w:lvl w:ilvl="2" w:tplc="665E868A">
      <w:start w:val="1"/>
      <w:numFmt w:val="decimal"/>
      <w:lvlText w:val="%3."/>
      <w:lvlJc w:val="left"/>
      <w:pPr>
        <w:ind w:left="2160" w:hanging="360"/>
      </w:pPr>
    </w:lvl>
    <w:lvl w:ilvl="3" w:tplc="FB42D5AC">
      <w:start w:val="1"/>
      <w:numFmt w:val="decimal"/>
      <w:lvlText w:val="%4."/>
      <w:lvlJc w:val="left"/>
      <w:pPr>
        <w:ind w:left="2880" w:hanging="360"/>
      </w:pPr>
    </w:lvl>
    <w:lvl w:ilvl="4" w:tplc="E55EF3EA">
      <w:start w:val="1"/>
      <w:numFmt w:val="decimal"/>
      <w:lvlText w:val="%5."/>
      <w:lvlJc w:val="left"/>
      <w:pPr>
        <w:ind w:left="3600" w:hanging="360"/>
      </w:pPr>
    </w:lvl>
    <w:lvl w:ilvl="5" w:tplc="0C50BF96">
      <w:start w:val="1"/>
      <w:numFmt w:val="decimal"/>
      <w:lvlText w:val="%6."/>
      <w:lvlJc w:val="left"/>
      <w:pPr>
        <w:ind w:left="4320" w:hanging="360"/>
      </w:pPr>
    </w:lvl>
    <w:lvl w:ilvl="6" w:tplc="76FABD68">
      <w:start w:val="1"/>
      <w:numFmt w:val="decimal"/>
      <w:lvlText w:val="%7."/>
      <w:lvlJc w:val="left"/>
      <w:pPr>
        <w:ind w:left="5040" w:hanging="360"/>
      </w:pPr>
    </w:lvl>
    <w:lvl w:ilvl="7" w:tplc="F880CADE">
      <w:start w:val="1"/>
      <w:numFmt w:val="decimal"/>
      <w:lvlText w:val="%8."/>
      <w:lvlJc w:val="left"/>
      <w:pPr>
        <w:ind w:left="5760" w:hanging="360"/>
      </w:pPr>
    </w:lvl>
    <w:lvl w:ilvl="8" w:tplc="46EE8486">
      <w:start w:val="1"/>
      <w:numFmt w:val="decimal"/>
      <w:lvlText w:val="%9."/>
      <w:lvlJc w:val="left"/>
      <w:pPr>
        <w:ind w:left="6480" w:hanging="360"/>
      </w:pPr>
    </w:lvl>
  </w:abstractNum>
  <w:num w:numId="1" w16cid:durableId="1122336125">
    <w:abstractNumId w:val="1"/>
    <w:lvlOverride w:ilvl="0">
      <w:startOverride w:val="1"/>
    </w:lvlOverride>
  </w:num>
  <w:num w:numId="2" w16cid:durableId="7008157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C76092"/>
    <w:rsid w:val="0002673E"/>
    <w:rsid w:val="00307F6B"/>
    <w:rsid w:val="004A16EE"/>
    <w:rsid w:val="00513DD7"/>
    <w:rsid w:val="00582C6E"/>
    <w:rsid w:val="00610A79"/>
    <w:rsid w:val="006428CE"/>
    <w:rsid w:val="00830FAF"/>
    <w:rsid w:val="00B51306"/>
    <w:rsid w:val="00BF1F22"/>
    <w:rsid w:val="11C76092"/>
    <w:rsid w:val="16D5BB06"/>
    <w:rsid w:val="1BDEE96C"/>
    <w:rsid w:val="2CCEF39F"/>
    <w:rsid w:val="30DB65B7"/>
    <w:rsid w:val="3259BE20"/>
    <w:rsid w:val="345DE56D"/>
    <w:rsid w:val="6E88747C"/>
    <w:rsid w:val="7020E72A"/>
    <w:rsid w:val="766CF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61A47B"/>
  <w15:docId w15:val="{58E9D182-0AD4-4383-8E9C-A8E4ADBF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s://lifegroups.northcoastchurch.com/suggestions-for-socials/" TargetMode="External"/><Relationship Id="rId13" Type="http://schemas.openxmlformats.org/officeDocument/2006/relationships/hyperlink" Target="http://northcoastchurch.com/attendance" TargetMode="External"/><Relationship Id="rId18" Type="http://schemas.microsoft.com/office/2019/05/relationships/documenttasks" Target="documenttasks/documenttasks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orm.jotform.com/26274532556205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northcoastchurch.com/FormEntry/cefd293a-068a-44e7-aae4-34358c537ce6"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orthcoastleaders.transistor.fm/" TargetMode="External"/><Relationship Id="rId4" Type="http://schemas.openxmlformats.org/officeDocument/2006/relationships/webSettings" Target="webSettings.xml"/><Relationship Id="rId9" Type="http://schemas.openxmlformats.org/officeDocument/2006/relationships/hyperlink" Target="https://my.northcoastchurch.com/impact-projects" TargetMode="External"/><Relationship Id="rId14" Type="http://schemas.openxmlformats.org/officeDocument/2006/relationships/hyperlink" Target="https://northcoastchurch.com/baptisms/" TargetMode="External"/></Relationships>
</file>

<file path=word/documenttasks/documenttasks1.xml><?xml version="1.0" encoding="utf-8"?>
<t:Tasks xmlns:t="http://schemas.microsoft.com/office/tasks/2019/documenttasks" xmlns:oel="http://schemas.microsoft.com/office/2019/extlst">
  <t:Task id="{2A6D42A2-7737-4DEA-AF63-1AB9B7846F72}">
    <t:Anchor>
      <t:Comment id="834570134"/>
    </t:Anchor>
    <t:History>
      <t:Event id="{D196737E-1CD2-44C7-BF71-632DC2F8F2C1}" time="2026-10-16T18:46:27.651Z">
        <t:Attribution userId="S::kmaybury@northcoastchurch.com::9b47fe1b-cdcb-4810-9dd2-471e01573f36" userProvider="AD" userName="Kaira Maybury"/>
        <t:Anchor>
          <t:Comment id="834570134"/>
        </t:Anchor>
        <t:Create/>
      </t:Event>
      <t:Event id="{E89E5AD2-C2E7-4598-B1C1-A34306735EA9}" time="2026-10-16T18:46:27.651Z">
        <t:Attribution userId="S::kmaybury@northcoastchurch.com::9b47fe1b-cdcb-4810-9dd2-471e01573f36" userProvider="AD" userName="Kaira Maybury"/>
        <t:Anchor>
          <t:Comment id="834570134"/>
        </t:Anchor>
        <t:Assign userId="S::jbrowning@northcoastchurch.com::70df2485-3759-4b45-bdea-6dc0fc916ef3" userProvider="AD" userName="James Browning"/>
      </t:Event>
      <t:Event id="{478DC32F-A9EA-4890-9C40-0AA1FDB77A28}" time="2026-10-16T18:46:27.651Z">
        <t:Attribution userId="S::kmaybury@northcoastchurch.com::9b47fe1b-cdcb-4810-9dd2-471e01573f36" userProvider="AD" userName="Kaira Maybury"/>
        <t:Anchor>
          <t:Comment id="834570134"/>
        </t:Anchor>
        <t:SetTitle title="@James Browning 5 / 10 campuses have November baptisms. Only Vista is Nov. 7-8. To avoid being Vista specific I would suggest, &quot;Baptisms in November: If anyoe in your group has been thinking about...&quot; https://northcoastchurch.com/baptisms/"/>
      </t:Event>
    </t:History>
  </t:Task>
  <t:Task id="{F08506E2-1A00-48C8-A2D0-AFCB7CF90E6B}">
    <t:Anchor>
      <t:Comment id="1218645611"/>
    </t:Anchor>
    <t:History>
      <t:Event id="{6E601902-1331-4D5A-899A-B35FF7990ED3}" time="2026-10-16T18:42:26.31Z">
        <t:Attribution userId="S::kmaybury@northcoastchurch.com::9b47fe1b-cdcb-4810-9dd2-471e01573f36" userProvider="AD" userName="Kaira Maybury"/>
        <t:Anchor>
          <t:Comment id="1218645611"/>
        </t:Anchor>
        <t:Create/>
      </t:Event>
      <t:Event id="{C340AD7B-7854-4CD1-9A38-F592C826E480}" time="2026-10-16T18:42:26.31Z">
        <t:Attribution userId="S::kmaybury@northcoastchurch.com::9b47fe1b-cdcb-4810-9dd2-471e01573f36" userProvider="AD" userName="Kaira Maybury"/>
        <t:Anchor>
          <t:Comment id="1218645611"/>
        </t:Anchor>
        <t:Assign userId="S::jbrowning@northcoastchurch.com::70df2485-3759-4b45-bdea-6dc0fc916ef3" userProvider="AD" userName="James Browning"/>
      </t:Event>
      <t:Event id="{4E415247-8D23-4419-B959-E40EF4E7E7DD}" time="2026-10-16T18:42:26.31Z">
        <t:Attribution userId="S::kmaybury@northcoastchurch.com::9b47fe1b-cdcb-4810-9dd2-471e01573f36" userProvider="AD" userName="Kaira Maybury"/>
        <t:Anchor>
          <t:Comment id="1218645611"/>
        </t:Anchor>
        <t:SetTitle title="Could be helpful here @James Browning to use the bullet points again as the sentence covers 3 thoughts and is a bit daunting - took a few times to read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1912</Words>
  <Characters>10900</Characters>
  <Application>Microsoft Office Word</Application>
  <DocSecurity>0</DocSecurity>
  <Lines>90</Lines>
  <Paragraphs>25</Paragraphs>
  <ScaleCrop>false</ScaleCrop>
  <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 Guide: Fall Week 6, Answers To The Final Exam</dc:title>
  <dc:subject/>
  <dc:creator>North Coast Church Life Groups</dc:creator>
  <cp:keywords/>
  <cp:lastModifiedBy>Jacquelyn Volk</cp:lastModifiedBy>
  <cp:revision>2</cp:revision>
  <dcterms:created xsi:type="dcterms:W3CDTF">2026-10-30T21:59:00Z</dcterms:created>
  <dcterms:modified xsi:type="dcterms:W3CDTF">2026-10-30T21:59:00Z</dcterms:modified>
</cp:coreProperties>
</file>