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5991" w14:textId="2B4C6C8E" w:rsidR="00CB4F5F" w:rsidRPr="00BB3B1D" w:rsidRDefault="00285B3B" w:rsidP="00835C9E">
      <w:pPr>
        <w:spacing w:after="0"/>
        <w:jc w:val="center"/>
        <w:rPr>
          <w:sz w:val="24"/>
          <w:szCs w:val="24"/>
        </w:rPr>
      </w:pPr>
      <w:r w:rsidRPr="00BB3B1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0D6771" wp14:editId="7703EC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82990" cy="12255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3B1D">
        <w:rPr>
          <w:sz w:val="24"/>
          <w:szCs w:val="24"/>
        </w:rPr>
        <w:t>Thurston County Council on Racial Equity and Inclusion</w:t>
      </w:r>
    </w:p>
    <w:p w14:paraId="6B64E599" w14:textId="035C31C4" w:rsidR="00835C9E" w:rsidRDefault="00835C9E" w:rsidP="00835C9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SPECIAL MEETING NOTICE</w:t>
      </w:r>
    </w:p>
    <w:p w14:paraId="788300B6" w14:textId="77777777" w:rsidR="00835C9E" w:rsidRDefault="00835C9E" w:rsidP="00835C9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Wednesday</w:t>
      </w:r>
      <w:r w:rsidRPr="00BB3B1D">
        <w:rPr>
          <w:sz w:val="24"/>
          <w:szCs w:val="24"/>
        </w:rPr>
        <w:t xml:space="preserve">, </w:t>
      </w:r>
      <w:r>
        <w:rPr>
          <w:sz w:val="24"/>
          <w:szCs w:val="24"/>
        </w:rPr>
        <w:t>September 14, 2022</w:t>
      </w:r>
    </w:p>
    <w:p w14:paraId="024E9E6A" w14:textId="443DA614" w:rsidR="00285B3B" w:rsidRPr="00BB3B1D" w:rsidRDefault="00085293" w:rsidP="00835C9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5</w:t>
      </w:r>
      <w:r w:rsidR="00285B3B" w:rsidRPr="00BB3B1D">
        <w:rPr>
          <w:sz w:val="24"/>
          <w:szCs w:val="24"/>
        </w:rPr>
        <w:t>:30pm to 7:</w:t>
      </w:r>
      <w:r>
        <w:rPr>
          <w:sz w:val="24"/>
          <w:szCs w:val="24"/>
        </w:rPr>
        <w:t>30</w:t>
      </w:r>
      <w:r w:rsidR="00285B3B" w:rsidRPr="00BB3B1D">
        <w:rPr>
          <w:sz w:val="24"/>
          <w:szCs w:val="24"/>
        </w:rPr>
        <w:t>pm</w:t>
      </w:r>
    </w:p>
    <w:p w14:paraId="60DDD17A" w14:textId="77777777" w:rsidR="00835C9E" w:rsidRDefault="00835C9E" w:rsidP="0080177D">
      <w:pPr>
        <w:jc w:val="center"/>
        <w:rPr>
          <w:b/>
          <w:bCs/>
          <w:sz w:val="24"/>
          <w:szCs w:val="24"/>
        </w:rPr>
      </w:pPr>
    </w:p>
    <w:p w14:paraId="57BE88B7" w14:textId="6EDD123A" w:rsidR="00835C9E" w:rsidRDefault="00394602" w:rsidP="008017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SPECIAL MEETING NOTICE</w:t>
      </w:r>
    </w:p>
    <w:p w14:paraId="5C623705" w14:textId="77777777" w:rsidR="00835C9E" w:rsidRDefault="00835C9E" w:rsidP="00835C9E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August 26th, 2022</w:t>
      </w:r>
    </w:p>
    <w:p w14:paraId="3EE5ABE2" w14:textId="77777777" w:rsidR="00835C9E" w:rsidRDefault="00835C9E" w:rsidP="00835C9E">
      <w:pPr>
        <w:spacing w:after="0"/>
        <w:rPr>
          <w:sz w:val="24"/>
          <w:szCs w:val="24"/>
        </w:rPr>
      </w:pPr>
      <w:r>
        <w:rPr>
          <w:sz w:val="24"/>
          <w:szCs w:val="24"/>
        </w:rPr>
        <w:t>TIME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4:30PM to 7:00PM</w:t>
      </w:r>
      <w:r>
        <w:rPr>
          <w:sz w:val="24"/>
          <w:szCs w:val="24"/>
        </w:rPr>
        <w:br/>
        <w:t>PLACE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THURSTON COUNTY COURTHOUSE</w:t>
      </w:r>
    </w:p>
    <w:p w14:paraId="0BFFDA9E" w14:textId="77777777" w:rsidR="00835C9E" w:rsidRDefault="00835C9E" w:rsidP="00835C9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BLDG #1 ROOM 280</w:t>
      </w:r>
    </w:p>
    <w:p w14:paraId="717286E2" w14:textId="77777777" w:rsidR="00835C9E" w:rsidRDefault="00835C9E" w:rsidP="00835C9E">
      <w:pPr>
        <w:spacing w:after="0"/>
        <w:ind w:left="720" w:firstLine="720"/>
        <w:rPr>
          <w:sz w:val="24"/>
          <w:szCs w:val="24"/>
        </w:rPr>
      </w:pPr>
      <w:r>
        <w:rPr>
          <w:sz w:val="24"/>
          <w:szCs w:val="24"/>
        </w:rPr>
        <w:t>2000 LAKERIDGE DRIVE SW</w:t>
      </w:r>
    </w:p>
    <w:p w14:paraId="51AD81BD" w14:textId="77777777" w:rsidR="00835C9E" w:rsidRPr="00F3528C" w:rsidRDefault="00835C9E" w:rsidP="00835C9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OLYMPIA WA, 98502</w:t>
      </w:r>
    </w:p>
    <w:p w14:paraId="08571065" w14:textId="77777777" w:rsidR="00835C9E" w:rsidRPr="00910F37" w:rsidRDefault="00835C9E" w:rsidP="00835C9E">
      <w:pPr>
        <w:spacing w:after="0"/>
        <w:rPr>
          <w:rFonts w:cstheme="minorHAnsi"/>
          <w:sz w:val="24"/>
          <w:szCs w:val="24"/>
        </w:rPr>
      </w:pPr>
      <w:r w:rsidRPr="00910F37">
        <w:rPr>
          <w:rFonts w:cstheme="minorHAnsi"/>
          <w:sz w:val="24"/>
          <w:szCs w:val="24"/>
        </w:rPr>
        <w:t>CONTACT</w:t>
      </w:r>
      <w:r w:rsidRPr="00910F37">
        <w:rPr>
          <w:rFonts w:cstheme="minorHAnsi"/>
          <w:sz w:val="24"/>
          <w:szCs w:val="24"/>
        </w:rPr>
        <w:tab/>
        <w:t>NICOLE MILLER (360) 463-7123</w:t>
      </w:r>
    </w:p>
    <w:p w14:paraId="1B30CBF9" w14:textId="77777777" w:rsidR="00835C9E" w:rsidRDefault="00835C9E" w:rsidP="0080177D">
      <w:pPr>
        <w:jc w:val="center"/>
        <w:rPr>
          <w:b/>
          <w:bCs/>
          <w:sz w:val="24"/>
          <w:szCs w:val="24"/>
        </w:rPr>
      </w:pPr>
    </w:p>
    <w:p w14:paraId="52170DC0" w14:textId="03923611" w:rsidR="0080177D" w:rsidRPr="00BB3B1D" w:rsidRDefault="0080177D" w:rsidP="0080177D">
      <w:pPr>
        <w:jc w:val="center"/>
        <w:rPr>
          <w:b/>
          <w:bCs/>
          <w:sz w:val="24"/>
          <w:szCs w:val="24"/>
        </w:rPr>
      </w:pPr>
      <w:r w:rsidRPr="00BB3B1D">
        <w:rPr>
          <w:b/>
          <w:bCs/>
          <w:sz w:val="24"/>
          <w:szCs w:val="24"/>
        </w:rPr>
        <w:t>Agenda</w:t>
      </w:r>
    </w:p>
    <w:p w14:paraId="77BA94A2" w14:textId="4BE4FD44" w:rsidR="0080177D" w:rsidRPr="00BB3B1D" w:rsidRDefault="0080177D" w:rsidP="0080177D">
      <w:pPr>
        <w:rPr>
          <w:sz w:val="24"/>
          <w:szCs w:val="24"/>
        </w:rPr>
      </w:pPr>
    </w:p>
    <w:p w14:paraId="1A07568B" w14:textId="690A595B" w:rsidR="0080177D" w:rsidRPr="00BB3B1D" w:rsidRDefault="00085293" w:rsidP="0080177D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>5:30</w:t>
      </w:r>
      <w:r w:rsidR="0080177D" w:rsidRPr="00BB3B1D">
        <w:rPr>
          <w:sz w:val="24"/>
          <w:szCs w:val="24"/>
        </w:rPr>
        <w:t xml:space="preserve"> – </w:t>
      </w:r>
      <w:r>
        <w:rPr>
          <w:sz w:val="24"/>
          <w:szCs w:val="24"/>
        </w:rPr>
        <w:t>5:45</w:t>
      </w:r>
      <w:r w:rsidR="0080177D" w:rsidRPr="00BB3B1D">
        <w:rPr>
          <w:sz w:val="24"/>
          <w:szCs w:val="24"/>
        </w:rPr>
        <w:t xml:space="preserve"> </w:t>
      </w:r>
      <w:r w:rsidR="0080177D" w:rsidRPr="00BB3B1D">
        <w:rPr>
          <w:sz w:val="24"/>
          <w:szCs w:val="24"/>
        </w:rPr>
        <w:tab/>
      </w:r>
      <w:r w:rsidR="0080177D" w:rsidRPr="00BB3B1D">
        <w:rPr>
          <w:sz w:val="24"/>
          <w:szCs w:val="24"/>
        </w:rPr>
        <w:tab/>
      </w:r>
      <w:r>
        <w:rPr>
          <w:sz w:val="24"/>
          <w:szCs w:val="24"/>
        </w:rPr>
        <w:t>Welcome/Check-In</w:t>
      </w:r>
      <w:r w:rsidR="0080177D" w:rsidRPr="00BB3B1D">
        <w:rPr>
          <w:sz w:val="24"/>
          <w:szCs w:val="24"/>
        </w:rPr>
        <w:tab/>
      </w:r>
      <w:r w:rsidR="0093506C" w:rsidRPr="00BB3B1D">
        <w:rPr>
          <w:sz w:val="24"/>
          <w:szCs w:val="24"/>
        </w:rPr>
        <w:tab/>
      </w:r>
      <w:r w:rsidR="0093506C" w:rsidRPr="00BB3B1D">
        <w:rPr>
          <w:sz w:val="24"/>
          <w:szCs w:val="24"/>
        </w:rPr>
        <w:tab/>
      </w:r>
      <w:r w:rsidR="0080177D" w:rsidRPr="00BB3B1D">
        <w:rPr>
          <w:sz w:val="24"/>
          <w:szCs w:val="24"/>
        </w:rPr>
        <w:t xml:space="preserve">Everyone </w:t>
      </w:r>
    </w:p>
    <w:p w14:paraId="05B5A565" w14:textId="77777777" w:rsidR="0080177D" w:rsidRPr="00BB3B1D" w:rsidRDefault="0080177D" w:rsidP="0080177D">
      <w:pPr>
        <w:rPr>
          <w:sz w:val="24"/>
          <w:szCs w:val="24"/>
        </w:rPr>
      </w:pPr>
    </w:p>
    <w:p w14:paraId="7CB286D0" w14:textId="3AFAF097" w:rsidR="0080177D" w:rsidRPr="00BB3B1D" w:rsidRDefault="0080177D" w:rsidP="0080177D">
      <w:pPr>
        <w:pBdr>
          <w:bottom w:val="single" w:sz="12" w:space="1" w:color="auto"/>
        </w:pBdr>
        <w:rPr>
          <w:sz w:val="24"/>
          <w:szCs w:val="24"/>
        </w:rPr>
      </w:pPr>
      <w:r w:rsidRPr="00BB3B1D">
        <w:rPr>
          <w:sz w:val="24"/>
          <w:szCs w:val="24"/>
        </w:rPr>
        <w:t>5:</w:t>
      </w:r>
      <w:r w:rsidR="00085293">
        <w:rPr>
          <w:sz w:val="24"/>
          <w:szCs w:val="24"/>
        </w:rPr>
        <w:t>45</w:t>
      </w:r>
      <w:r w:rsidRPr="00BB3B1D">
        <w:rPr>
          <w:sz w:val="24"/>
          <w:szCs w:val="24"/>
        </w:rPr>
        <w:t xml:space="preserve"> – </w:t>
      </w:r>
      <w:r w:rsidR="00085293">
        <w:rPr>
          <w:sz w:val="24"/>
          <w:szCs w:val="24"/>
        </w:rPr>
        <w:t>6:</w:t>
      </w:r>
      <w:r w:rsidR="00D158A1">
        <w:rPr>
          <w:sz w:val="24"/>
          <w:szCs w:val="24"/>
        </w:rPr>
        <w:t>00</w:t>
      </w:r>
      <w:r w:rsidR="00085293">
        <w:rPr>
          <w:sz w:val="24"/>
          <w:szCs w:val="24"/>
        </w:rPr>
        <w:t>pm</w:t>
      </w:r>
      <w:r w:rsidRPr="00BB3B1D">
        <w:rPr>
          <w:sz w:val="24"/>
          <w:szCs w:val="24"/>
        </w:rPr>
        <w:tab/>
      </w:r>
      <w:r w:rsidRPr="00BB3B1D">
        <w:rPr>
          <w:sz w:val="24"/>
          <w:szCs w:val="24"/>
        </w:rPr>
        <w:tab/>
      </w:r>
      <w:r w:rsidR="00085293">
        <w:rPr>
          <w:sz w:val="24"/>
          <w:szCs w:val="24"/>
        </w:rPr>
        <w:t xml:space="preserve">County DEI Overview </w:t>
      </w:r>
      <w:r w:rsidR="00085293">
        <w:rPr>
          <w:sz w:val="24"/>
          <w:szCs w:val="24"/>
        </w:rPr>
        <w:tab/>
      </w:r>
      <w:r w:rsidR="0093506C" w:rsidRPr="00BB3B1D">
        <w:rPr>
          <w:sz w:val="24"/>
          <w:szCs w:val="24"/>
        </w:rPr>
        <w:tab/>
      </w:r>
      <w:r w:rsidR="0093506C" w:rsidRPr="00BB3B1D">
        <w:rPr>
          <w:sz w:val="24"/>
          <w:szCs w:val="24"/>
        </w:rPr>
        <w:tab/>
      </w:r>
      <w:r w:rsidRPr="00BB3B1D">
        <w:rPr>
          <w:sz w:val="24"/>
          <w:szCs w:val="24"/>
        </w:rPr>
        <w:t>Nicole Miller</w:t>
      </w:r>
    </w:p>
    <w:p w14:paraId="2FF6FB15" w14:textId="77777777" w:rsidR="0080177D" w:rsidRPr="00BB3B1D" w:rsidRDefault="0080177D" w:rsidP="0080177D">
      <w:pPr>
        <w:rPr>
          <w:sz w:val="24"/>
          <w:szCs w:val="24"/>
        </w:rPr>
      </w:pPr>
    </w:p>
    <w:p w14:paraId="6501573F" w14:textId="169961B3" w:rsidR="00D158A1" w:rsidRDefault="00085293" w:rsidP="00D158A1">
      <w:pPr>
        <w:pBdr>
          <w:bottom w:val="single" w:sz="12" w:space="1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6:</w:t>
      </w:r>
      <w:r w:rsidR="00D158A1">
        <w:rPr>
          <w:sz w:val="24"/>
          <w:szCs w:val="24"/>
        </w:rPr>
        <w:t>00</w:t>
      </w:r>
      <w:r w:rsidR="00705CDD" w:rsidRPr="00BB3B1D">
        <w:rPr>
          <w:sz w:val="24"/>
          <w:szCs w:val="24"/>
        </w:rPr>
        <w:t>–</w:t>
      </w:r>
      <w:r w:rsidR="0080177D" w:rsidRPr="00BB3B1D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705CDD" w:rsidRPr="00BB3B1D">
        <w:rPr>
          <w:sz w:val="24"/>
          <w:szCs w:val="24"/>
        </w:rPr>
        <w:t>:</w:t>
      </w:r>
      <w:r w:rsidR="00D158A1">
        <w:rPr>
          <w:sz w:val="24"/>
          <w:szCs w:val="24"/>
        </w:rPr>
        <w:t>30</w:t>
      </w:r>
      <w:r w:rsidR="00705CDD" w:rsidRPr="00BB3B1D">
        <w:rPr>
          <w:sz w:val="24"/>
          <w:szCs w:val="24"/>
        </w:rPr>
        <w:t xml:space="preserve"> </w:t>
      </w:r>
      <w:r w:rsidR="00705CDD" w:rsidRPr="00BB3B1D">
        <w:rPr>
          <w:sz w:val="24"/>
          <w:szCs w:val="24"/>
        </w:rPr>
        <w:tab/>
      </w:r>
      <w:r w:rsidR="00D158A1">
        <w:rPr>
          <w:sz w:val="24"/>
          <w:szCs w:val="24"/>
        </w:rPr>
        <w:tab/>
        <w:t xml:space="preserve">Racism as a Health Care Crisis </w:t>
      </w:r>
      <w:r w:rsidR="00D158A1">
        <w:rPr>
          <w:sz w:val="24"/>
          <w:szCs w:val="24"/>
        </w:rPr>
        <w:tab/>
        <w:t>Mary Ann O’Garro</w:t>
      </w:r>
    </w:p>
    <w:p w14:paraId="5DDD4F2B" w14:textId="23266ECC" w:rsidR="00705CDD" w:rsidRPr="00BB3B1D" w:rsidRDefault="00D158A1" w:rsidP="00D158A1">
      <w:pPr>
        <w:pBdr>
          <w:bottom w:val="single" w:sz="12" w:space="1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In Thurston County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CE2EE4E" w14:textId="77777777" w:rsidR="002C6BAC" w:rsidRPr="00BB3B1D" w:rsidRDefault="002C6BAC" w:rsidP="0080177D">
      <w:pPr>
        <w:rPr>
          <w:sz w:val="24"/>
          <w:szCs w:val="24"/>
        </w:rPr>
      </w:pPr>
    </w:p>
    <w:p w14:paraId="01C49AEA" w14:textId="27C0053C" w:rsidR="0093506C" w:rsidRDefault="00D158A1" w:rsidP="00D158A1">
      <w:pPr>
        <w:pBdr>
          <w:bottom w:val="single" w:sz="12" w:space="1" w:color="auto"/>
        </w:pBdr>
        <w:spacing w:after="0"/>
        <w:ind w:left="2880" w:hanging="2880"/>
        <w:rPr>
          <w:sz w:val="24"/>
          <w:szCs w:val="24"/>
        </w:rPr>
      </w:pPr>
      <w:r>
        <w:rPr>
          <w:sz w:val="24"/>
          <w:szCs w:val="24"/>
        </w:rPr>
        <w:t>6</w:t>
      </w:r>
      <w:r w:rsidR="00705CDD" w:rsidRPr="00BB3B1D">
        <w:rPr>
          <w:sz w:val="24"/>
          <w:szCs w:val="24"/>
        </w:rPr>
        <w:t>:</w:t>
      </w:r>
      <w:r>
        <w:rPr>
          <w:sz w:val="24"/>
          <w:szCs w:val="24"/>
        </w:rPr>
        <w:t>30</w:t>
      </w:r>
      <w:r w:rsidR="00705CDD" w:rsidRPr="00BB3B1D">
        <w:rPr>
          <w:sz w:val="24"/>
          <w:szCs w:val="24"/>
        </w:rPr>
        <w:t xml:space="preserve"> – </w:t>
      </w:r>
      <w:r>
        <w:rPr>
          <w:sz w:val="24"/>
          <w:szCs w:val="24"/>
        </w:rPr>
        <w:t>7</w:t>
      </w:r>
      <w:r w:rsidR="00705CDD" w:rsidRPr="00BB3B1D">
        <w:rPr>
          <w:sz w:val="24"/>
          <w:szCs w:val="24"/>
        </w:rPr>
        <w:t>:1</w:t>
      </w:r>
      <w:r w:rsidR="00BB3B1D">
        <w:rPr>
          <w:sz w:val="24"/>
          <w:szCs w:val="24"/>
        </w:rPr>
        <w:t xml:space="preserve">5                    </w:t>
      </w:r>
      <w:r>
        <w:rPr>
          <w:sz w:val="24"/>
          <w:szCs w:val="24"/>
        </w:rPr>
        <w:t>Council Operating Procedures</w:t>
      </w:r>
      <w:r>
        <w:rPr>
          <w:sz w:val="24"/>
          <w:szCs w:val="24"/>
        </w:rPr>
        <w:tab/>
        <w:t>Everyone</w:t>
      </w:r>
      <w:r>
        <w:rPr>
          <w:sz w:val="24"/>
          <w:szCs w:val="24"/>
        </w:rPr>
        <w:tab/>
      </w:r>
      <w:r w:rsidR="00705CDD" w:rsidRPr="00BB3B1D">
        <w:rPr>
          <w:sz w:val="24"/>
          <w:szCs w:val="24"/>
        </w:rPr>
        <w:tab/>
      </w:r>
      <w:r w:rsidR="00BB3B1D">
        <w:rPr>
          <w:sz w:val="24"/>
          <w:szCs w:val="24"/>
        </w:rPr>
        <w:t xml:space="preserve">  </w:t>
      </w:r>
      <w:r w:rsidR="0093506C" w:rsidRPr="00BB3B1D">
        <w:rPr>
          <w:sz w:val="24"/>
          <w:szCs w:val="24"/>
        </w:rPr>
        <w:tab/>
      </w:r>
      <w:r w:rsidR="0093506C" w:rsidRPr="00BB3B1D">
        <w:rPr>
          <w:sz w:val="24"/>
          <w:szCs w:val="24"/>
        </w:rPr>
        <w:tab/>
      </w:r>
    </w:p>
    <w:p w14:paraId="76E94BD2" w14:textId="77777777" w:rsidR="00D158A1" w:rsidRPr="00BB3B1D" w:rsidRDefault="00D158A1" w:rsidP="00D158A1">
      <w:pPr>
        <w:spacing w:after="0"/>
        <w:ind w:left="2880" w:hanging="2880"/>
        <w:rPr>
          <w:sz w:val="24"/>
          <w:szCs w:val="24"/>
        </w:rPr>
      </w:pPr>
    </w:p>
    <w:p w14:paraId="5F07ED79" w14:textId="77777777" w:rsidR="00D158A1" w:rsidRPr="00BB3B1D" w:rsidRDefault="00D158A1" w:rsidP="00D158A1">
      <w:pPr>
        <w:spacing w:after="0"/>
        <w:rPr>
          <w:sz w:val="24"/>
          <w:szCs w:val="24"/>
        </w:rPr>
      </w:pPr>
    </w:p>
    <w:p w14:paraId="1BF4CD59" w14:textId="70E93464" w:rsidR="002C6BAC" w:rsidRPr="00BB3B1D" w:rsidRDefault="00D158A1" w:rsidP="0080177D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>7</w:t>
      </w:r>
      <w:r w:rsidR="002C6BAC" w:rsidRPr="00BB3B1D">
        <w:rPr>
          <w:sz w:val="24"/>
          <w:szCs w:val="24"/>
        </w:rPr>
        <w:t>:</w:t>
      </w:r>
      <w:r>
        <w:rPr>
          <w:sz w:val="24"/>
          <w:szCs w:val="24"/>
        </w:rPr>
        <w:t>15</w:t>
      </w:r>
      <w:r w:rsidR="002C6BAC" w:rsidRPr="00BB3B1D">
        <w:rPr>
          <w:sz w:val="24"/>
          <w:szCs w:val="24"/>
        </w:rPr>
        <w:t xml:space="preserve"> – 7:</w:t>
      </w:r>
      <w:r>
        <w:rPr>
          <w:sz w:val="24"/>
          <w:szCs w:val="24"/>
        </w:rPr>
        <w:t>30</w:t>
      </w:r>
      <w:r w:rsidR="002C6BAC" w:rsidRPr="00BB3B1D">
        <w:rPr>
          <w:sz w:val="24"/>
          <w:szCs w:val="24"/>
        </w:rPr>
        <w:t xml:space="preserve"> </w:t>
      </w:r>
      <w:r w:rsidR="002C6BAC" w:rsidRPr="00BB3B1D">
        <w:rPr>
          <w:sz w:val="24"/>
          <w:szCs w:val="24"/>
        </w:rPr>
        <w:tab/>
      </w:r>
      <w:r w:rsidR="002C6BAC" w:rsidRPr="00BB3B1D">
        <w:rPr>
          <w:sz w:val="24"/>
          <w:szCs w:val="24"/>
        </w:rPr>
        <w:tab/>
      </w:r>
      <w:r>
        <w:rPr>
          <w:sz w:val="24"/>
          <w:szCs w:val="24"/>
        </w:rPr>
        <w:t xml:space="preserve">Council Member Items        </w:t>
      </w:r>
      <w:r w:rsidR="0093506C" w:rsidRPr="00BB3B1D">
        <w:rPr>
          <w:sz w:val="24"/>
          <w:szCs w:val="24"/>
        </w:rPr>
        <w:t xml:space="preserve">                 </w:t>
      </w:r>
      <w:r w:rsidR="002C6BAC" w:rsidRPr="00BB3B1D">
        <w:rPr>
          <w:sz w:val="24"/>
          <w:szCs w:val="24"/>
        </w:rPr>
        <w:t xml:space="preserve">Everyone </w:t>
      </w:r>
    </w:p>
    <w:p w14:paraId="7616C27E" w14:textId="77777777" w:rsidR="007E38E7" w:rsidRDefault="007E38E7" w:rsidP="002C6BAC">
      <w:pPr>
        <w:pStyle w:val="Default"/>
      </w:pPr>
    </w:p>
    <w:p w14:paraId="2769BAA1" w14:textId="6774AC09" w:rsidR="0048208C" w:rsidRDefault="007E38E7" w:rsidP="002C6BAC">
      <w:pPr>
        <w:pStyle w:val="Default"/>
      </w:pPr>
      <w:r>
        <w:object w:dxaOrig="1508" w:dyaOrig="984" w14:anchorId="69C4C1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8" o:title=""/>
          </v:shape>
          <o:OLEObject Type="Embed" ProgID="AcroExch.Document.DC" ShapeID="_x0000_i1025" DrawAspect="Icon" ObjectID="_1737788686" r:id="rId9"/>
        </w:object>
      </w:r>
      <w:r w:rsidRPr="007E38E7">
        <w:t xml:space="preserve"> </w:t>
      </w:r>
      <w:r>
        <w:object w:dxaOrig="1508" w:dyaOrig="984" w14:anchorId="178FBE40">
          <v:shape id="_x0000_i1026" type="#_x0000_t75" style="width:75.75pt;height:48.75pt" o:ole="">
            <v:imagedata r:id="rId10" o:title=""/>
          </v:shape>
          <o:OLEObject Type="Embed" ProgID="AcroExch.Document.DC" ShapeID="_x0000_i1026" DrawAspect="Icon" ObjectID="_1737788687" r:id="rId11"/>
        </w:object>
      </w:r>
      <w:r>
        <w:t xml:space="preserve">   </w:t>
      </w:r>
      <w:r w:rsidR="00066B52">
        <w:object w:dxaOrig="1508" w:dyaOrig="984" w14:anchorId="111CEA4E">
          <v:shape id="_x0000_i1027" type="#_x0000_t75" style="width:75.75pt;height:48.75pt" o:ole="">
            <v:imagedata r:id="rId12" o:title=""/>
          </v:shape>
          <o:OLEObject Type="Embed" ProgID="Word.Document.12" ShapeID="_x0000_i1027" DrawAspect="Icon" ObjectID="_1737788688" r:id="rId13">
            <o:FieldCodes>\s</o:FieldCodes>
          </o:OLEObject>
        </w:object>
      </w:r>
      <w:r w:rsidR="00066B52">
        <w:object w:dxaOrig="1508" w:dyaOrig="984" w14:anchorId="0EE3E7B3">
          <v:shape id="_x0000_i1028" type="#_x0000_t75" style="width:75.75pt;height:48.75pt" o:ole="">
            <v:imagedata r:id="rId14" o:title=""/>
          </v:shape>
          <o:OLEObject Type="Embed" ProgID="AcroExch.Document.DC" ShapeID="_x0000_i1028" DrawAspect="Icon" ObjectID="_1737788689" r:id="rId15"/>
        </w:object>
      </w:r>
      <w:r w:rsidR="00BC13DF">
        <w:object w:dxaOrig="1508" w:dyaOrig="984" w14:anchorId="1CB5045A">
          <v:shape id="_x0000_i1029" type="#_x0000_t75" style="width:75.75pt;height:48.75pt" o:ole="">
            <v:imagedata r:id="rId16" o:title=""/>
          </v:shape>
          <o:OLEObject Type="Embed" ProgID="AcroExch.Document.DC" ShapeID="_x0000_i1029" DrawAspect="Icon" ObjectID="_1737788690" r:id="rId17"/>
        </w:object>
      </w:r>
    </w:p>
    <w:p w14:paraId="74A16110" w14:textId="6DDF37BA" w:rsidR="007E38E7" w:rsidRDefault="003D0D24" w:rsidP="002C6BAC">
      <w:pPr>
        <w:pStyle w:val="Default"/>
      </w:pPr>
      <w:hyperlink r:id="rId18" w:history="1">
        <w:r w:rsidR="0048208C">
          <w:rPr>
            <w:rStyle w:val="Hyperlink"/>
          </w:rPr>
          <w:t>Thurston County | BoCC | Regional Housing Council (thurstoncountywa.gov)</w:t>
        </w:r>
      </w:hyperlink>
    </w:p>
    <w:p w14:paraId="4DE80FF6" w14:textId="77777777" w:rsidR="007E38E7" w:rsidRDefault="007E38E7" w:rsidP="002C6BAC">
      <w:pPr>
        <w:pStyle w:val="Default"/>
      </w:pPr>
    </w:p>
    <w:p w14:paraId="0F5DE4DB" w14:textId="77777777" w:rsidR="007E38E7" w:rsidRDefault="007E38E7" w:rsidP="002C6BAC">
      <w:pPr>
        <w:pStyle w:val="Default"/>
      </w:pPr>
    </w:p>
    <w:p w14:paraId="6A2E8941" w14:textId="5457DE82" w:rsidR="002C6BAC" w:rsidRPr="00BB3B1D" w:rsidRDefault="002C6BAC" w:rsidP="002C6BAC">
      <w:pPr>
        <w:pStyle w:val="Default"/>
      </w:pPr>
      <w:r w:rsidRPr="00BB3B1D">
        <w:lastRenderedPageBreak/>
        <w:t xml:space="preserve">Disability Accommodations: Room 280 is equipped with an assistive listening system and is wheelchair accessible. To request disability accommodations, call the Reasonable Accommodation Coordinator at least 3 days prior to the meeting at 360-786-5440. Persons with speech or hearing disabilities may call via Washington Relay at 711 or 800-833-6388. </w:t>
      </w:r>
    </w:p>
    <w:p w14:paraId="16546AEB" w14:textId="77777777" w:rsidR="002C6BAC" w:rsidRPr="00BB3B1D" w:rsidRDefault="002C6BAC" w:rsidP="002C6BAC">
      <w:pPr>
        <w:pStyle w:val="Default"/>
      </w:pPr>
      <w:r w:rsidRPr="00BB3B1D">
        <w:t xml:space="preserve"> </w:t>
      </w:r>
    </w:p>
    <w:sectPr w:rsidR="002C6BAC" w:rsidRPr="00BB3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3B"/>
    <w:rsid w:val="00066B52"/>
    <w:rsid w:val="00085293"/>
    <w:rsid w:val="00204B5E"/>
    <w:rsid w:val="00284540"/>
    <w:rsid w:val="00285B3B"/>
    <w:rsid w:val="002C6BAC"/>
    <w:rsid w:val="00394602"/>
    <w:rsid w:val="003D0D24"/>
    <w:rsid w:val="0048208C"/>
    <w:rsid w:val="00705CDD"/>
    <w:rsid w:val="007E38E7"/>
    <w:rsid w:val="0080177D"/>
    <w:rsid w:val="00835C9E"/>
    <w:rsid w:val="0093506C"/>
    <w:rsid w:val="0095050B"/>
    <w:rsid w:val="00BB3B1D"/>
    <w:rsid w:val="00BC13DF"/>
    <w:rsid w:val="00CB4F5F"/>
    <w:rsid w:val="00D158A1"/>
    <w:rsid w:val="00FA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CE2B1B1"/>
  <w15:chartTrackingRefBased/>
  <w15:docId w15:val="{2291B0C3-F488-490C-9D72-14CA1D3A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6B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06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8208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20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www.thurstoncountywa.gov/bocc/Pages/Regional-Housing-Council.aspx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9ac71d-4a06-43d9-b2b1-f3993a76592f">
      <Value>699</Value>
    </TaxCatchAll>
    <g9e78c051af047359b6acf5817ac4eef xmlns="47aa7288-854c-4c41-8a26-d72ee69ffc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Misc</TermName>
          <TermId xmlns="http://schemas.microsoft.com/office/infopath/2007/PartnerControls">7e86e7b3-f772-4b41-92e0-c96f36777250</TermId>
        </TermInfo>
      </Terms>
    </g9e78c051af047359b6acf5817ac4eef>
    <SortOrder xmlns="47aa7288-854c-4c41-8a26-d72ee69ffc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F84E3396B56468E548E848C9039B4" ma:contentTypeVersion="5" ma:contentTypeDescription="Create a new document." ma:contentTypeScope="" ma:versionID="f6583abd1067b48e7b8e5e6778e7b334">
  <xsd:schema xmlns:xsd="http://www.w3.org/2001/XMLSchema" xmlns:xs="http://www.w3.org/2001/XMLSchema" xmlns:p="http://schemas.microsoft.com/office/2006/metadata/properties" xmlns:ns1="47aa7288-854c-4c41-8a26-d72ee69ffce4" xmlns:ns3="9a9ac71d-4a06-43d9-b2b1-f3993a76592f" targetNamespace="http://schemas.microsoft.com/office/2006/metadata/properties" ma:root="true" ma:fieldsID="f85abb823f4de17bf5db0fd58df9bf75" ns1:_="" ns3:_="">
    <xsd:import namespace="47aa7288-854c-4c41-8a26-d72ee69ffce4"/>
    <xsd:import namespace="9a9ac71d-4a06-43d9-b2b1-f3993a76592f"/>
    <xsd:element name="properties">
      <xsd:complexType>
        <xsd:sequence>
          <xsd:element name="documentManagement">
            <xsd:complexType>
              <xsd:all>
                <xsd:element ref="ns1:g9e78c051af047359b6acf5817ac4eef" minOccurs="0"/>
                <xsd:element ref="ns3:TaxCatchAll" minOccurs="0"/>
                <xsd:element ref="ns1:Sor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a7288-854c-4c41-8a26-d72ee69ffce4" elementFormDefault="qualified">
    <xsd:import namespace="http://schemas.microsoft.com/office/2006/documentManagement/types"/>
    <xsd:import namespace="http://schemas.microsoft.com/office/infopath/2007/PartnerControls"/>
    <xsd:element name="g9e78c051af047359b6acf5817ac4eef" ma:index="5" ma:taxonomy="true" ma:internalName="g9e78c051af047359b6acf5817ac4eef" ma:taxonomyFieldName="Category" ma:displayName="Category" ma:readOnly="false" ma:default="" ma:fieldId="{09e78c05-1af0-4735-9b6a-cf5817ac4eef}" ma:sspId="e5af3453-69a9-411f-817b-debf9cdfb693" ma:termSetId="8bdd79e4-ec50-4314-b51c-9798dfa0d5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rtOrder" ma:index="11" nillable="true" ma:displayName="SortOrder" ma:decimals="0" ma:internalName="Sort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ac71d-4a06-43d9-b2b1-f3993a76592f" elementFormDefault="qualified">
    <xsd:import namespace="http://schemas.microsoft.com/office/2006/documentManagement/types"/>
    <xsd:import namespace="http://schemas.microsoft.com/office/infopath/2007/PartnerControls"/>
    <xsd:element name="TaxCatchAll" ma:index="6" nillable="true" ma:displayName="Taxonomy Catch All Column" ma:hidden="true" ma:list="{f8589042-d1d4-4f84-810a-39e5af69e50d}" ma:internalName="TaxCatchAll" ma:showField="CatchAllData" ma:web="9a9ac71d-4a06-43d9-b2b1-f3993a76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3C55D8-5597-4029-8BA7-C000742189CF}">
  <ds:schemaRefs>
    <ds:schemaRef ds:uri="http://schemas.microsoft.com/office/2006/metadata/properties"/>
    <ds:schemaRef ds:uri="http://schemas.microsoft.com/office/infopath/2007/PartnerControls"/>
    <ds:schemaRef ds:uri="9a9ac71d-4a06-43d9-b2b1-f3993a76592f"/>
    <ds:schemaRef ds:uri="47aa7288-854c-4c41-8a26-d72ee69ffce4"/>
  </ds:schemaRefs>
</ds:datastoreItem>
</file>

<file path=customXml/itemProps2.xml><?xml version="1.0" encoding="utf-8"?>
<ds:datastoreItem xmlns:ds="http://schemas.openxmlformats.org/officeDocument/2006/customXml" ds:itemID="{7C3CCB37-159C-4AE7-BC90-06DA9565FC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8F5E0E-7446-4FAE-942F-7D04521B6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aa7288-854c-4c41-8a26-d72ee69ffce4"/>
    <ds:schemaRef ds:uri="9a9ac71d-4a06-43d9-b2b1-f3993a765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Miller</dc:creator>
  <cp:keywords/>
  <dc:description/>
  <cp:lastModifiedBy>Artiom Prodeus</cp:lastModifiedBy>
  <cp:revision>2</cp:revision>
  <cp:lastPrinted>2022-08-26T19:59:00Z</cp:lastPrinted>
  <dcterms:created xsi:type="dcterms:W3CDTF">2023-02-13T18:18:00Z</dcterms:created>
  <dcterms:modified xsi:type="dcterms:W3CDTF">2023-02-13T18:18:00Z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0x010100E79F84E3396B56468E548E848C9039B4</vt:lpwstr>
  </property>
  <property fmtid="{D5CDD505-2E9C-101B-9397-08002B2CF9AE}" pid="3" name="Category">
    <vt:lpwstr>699;#Misc|7e86e7b3-f772-4b41-92e0-c96f36777250</vt:lpwstr>
  </property>
</Properties>
</file>