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2E98C" w14:textId="77777777" w:rsidR="004D61BC" w:rsidRDefault="004D61BC" w:rsidP="004D61BC">
      <w:bookmarkStart w:id="0" w:name="_GoBack"/>
      <w:bookmarkEnd w:id="0"/>
      <w:r>
        <w:rPr>
          <w:b/>
          <w:sz w:val="24"/>
          <w:szCs w:val="24"/>
        </w:rPr>
        <w:t>Temperature at Vacuum Packing Log</w:t>
      </w:r>
    </w:p>
    <w:p w14:paraId="64466085" w14:textId="77777777" w:rsidR="004D61BC" w:rsidRDefault="004D61BC" w:rsidP="004D61BC">
      <w:r>
        <w:rPr>
          <w:b/>
          <w:sz w:val="24"/>
          <w:szCs w:val="24"/>
        </w:rPr>
        <w:t xml:space="preserve">                Was Temperature below 41°F?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615"/>
        <w:gridCol w:w="540"/>
        <w:gridCol w:w="5670"/>
        <w:gridCol w:w="930"/>
      </w:tblGrid>
      <w:tr w:rsidR="004D61BC" w14:paraId="0FA5771C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C526" w14:textId="77777777" w:rsidR="004D61BC" w:rsidRDefault="004D61BC" w:rsidP="000B53E9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4628" w14:textId="77777777" w:rsidR="004D61BC" w:rsidRDefault="004D61BC" w:rsidP="000B53E9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300B" w14:textId="77777777" w:rsidR="004D61BC" w:rsidRDefault="004D61BC" w:rsidP="000B53E9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E2B8" w14:textId="77777777" w:rsidR="004D61BC" w:rsidRDefault="004D61BC" w:rsidP="000B53E9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Corrective Action (if No)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AD0D" w14:textId="77777777" w:rsidR="004D61BC" w:rsidRDefault="004D61BC" w:rsidP="000B53E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Initials</w:t>
            </w:r>
          </w:p>
        </w:tc>
      </w:tr>
      <w:tr w:rsidR="004D61BC" w14:paraId="7713D3B1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272A" w14:textId="77777777" w:rsidR="004D61BC" w:rsidRDefault="004D61BC" w:rsidP="000B53E9">
            <w:pPr>
              <w:spacing w:after="0" w:line="240" w:lineRule="auto"/>
            </w:pPr>
            <w:r>
              <w:rPr>
                <w:color w:val="666666"/>
                <w:sz w:val="24"/>
                <w:szCs w:val="24"/>
              </w:rPr>
              <w:t>MM/DD/YYYY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66BA" w14:textId="77777777" w:rsidR="004D61BC" w:rsidRDefault="004D61BC" w:rsidP="000B53E9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666666"/>
                <w:sz w:val="24"/>
                <w:szCs w:val="24"/>
              </w:rPr>
              <w:t>✔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B9B3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D07B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F153" w14:textId="77777777" w:rsidR="004D61BC" w:rsidRPr="0082768F" w:rsidRDefault="004D61BC" w:rsidP="000B53E9">
            <w:pPr>
              <w:widowControl w:val="0"/>
              <w:spacing w:after="0" w:line="240" w:lineRule="auto"/>
              <w:rPr>
                <w:rFonts w:ascii="Brush Script MT" w:hAnsi="Brush Script MT"/>
                <w:sz w:val="40"/>
                <w:szCs w:val="40"/>
              </w:rPr>
            </w:pPr>
            <w:r w:rsidRPr="0082768F"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  <w:t>JH</w:t>
            </w:r>
          </w:p>
        </w:tc>
      </w:tr>
      <w:tr w:rsidR="004D61BC" w14:paraId="6B180EFD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25A3" w14:textId="77777777" w:rsidR="004D61BC" w:rsidRDefault="004D61BC" w:rsidP="000B53E9">
            <w:pPr>
              <w:spacing w:after="0" w:line="240" w:lineRule="auto"/>
            </w:pPr>
            <w:r>
              <w:rPr>
                <w:color w:val="666666"/>
                <w:sz w:val="24"/>
                <w:szCs w:val="24"/>
              </w:rPr>
              <w:t>MM/DD/YYYY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AD43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D562" w14:textId="77777777" w:rsidR="004D61BC" w:rsidRDefault="004D61BC" w:rsidP="000B53E9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666666"/>
                <w:sz w:val="24"/>
                <w:szCs w:val="24"/>
              </w:rPr>
              <w:t>✔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D59C" w14:textId="77777777" w:rsidR="004D61BC" w:rsidRDefault="004D61BC" w:rsidP="000B53E9">
            <w:pPr>
              <w:spacing w:after="0" w:line="240" w:lineRule="auto"/>
            </w:pPr>
            <w:r>
              <w:rPr>
                <w:sz w:val="24"/>
                <w:szCs w:val="24"/>
              </w:rPr>
              <w:t>Bags were above 41°F. Meats could not be vacuum packaged. Were cooked immediately for restaurant patrons.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A6AC" w14:textId="77777777" w:rsidR="004D61BC" w:rsidRPr="0082768F" w:rsidRDefault="004D61BC" w:rsidP="000B53E9">
            <w:pPr>
              <w:widowControl w:val="0"/>
              <w:spacing w:after="0" w:line="240" w:lineRule="auto"/>
              <w:rPr>
                <w:rFonts w:ascii="Brush Script MT" w:hAnsi="Brush Script MT"/>
                <w:sz w:val="40"/>
                <w:szCs w:val="40"/>
              </w:rPr>
            </w:pPr>
            <w:r w:rsidRPr="0082768F"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  <w:t>KC</w:t>
            </w:r>
          </w:p>
        </w:tc>
      </w:tr>
      <w:tr w:rsidR="004D61BC" w14:paraId="3484B06F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FF71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4B85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135F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E620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1F74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0A3C079C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5F93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6EA8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FE38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865B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2D00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20BB9129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9E66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9345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A8EB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F398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FF37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7BFB9106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A3DD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4A8D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C0F7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0FB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D171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7F51BE75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7D20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2ED5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851C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53F2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3D69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3B435559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7C1F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A794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850C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049D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BA0E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5E5A5B33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FBE5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3B62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0B79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F7F4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FAB2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607E8267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99E1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2B39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056C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C04C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0910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7996781F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9038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9646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E4DA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6ED7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FA4F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51A4699F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2BC9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6E80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EBFC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E0F6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22F8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3B68BF96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D766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2757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12CA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B597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0C0A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284D65EA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C32C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351E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9A56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B84D" w14:textId="77777777" w:rsidR="004D61BC" w:rsidRDefault="004D61BC" w:rsidP="000B53E9">
            <w:pPr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1A66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7A69480B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97F4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433C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153D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80BA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48EC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11B01D1B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C4AF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3CA0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91CE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50D8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537A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1C1F226E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479D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0B5A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7A2D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DB33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1EFA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0C7F5541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A5FB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8E16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BE3B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A7EA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849C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5C728B30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4667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A235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74FE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EE6C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6DEA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10370A8F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A0E8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B068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749A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0438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D51B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  <w:tr w:rsidR="004D61BC" w14:paraId="5229C0C7" w14:textId="77777777" w:rsidTr="000B53E9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C7B3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E266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4660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8E78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50E9" w14:textId="77777777" w:rsidR="004D61BC" w:rsidRDefault="004D61BC" w:rsidP="000B53E9">
            <w:pPr>
              <w:widowControl w:val="0"/>
              <w:spacing w:after="0" w:line="240" w:lineRule="auto"/>
            </w:pPr>
          </w:p>
        </w:tc>
      </w:tr>
    </w:tbl>
    <w:p w14:paraId="26D56CBC" w14:textId="77777777" w:rsidR="00DF5063" w:rsidRDefault="00DF5063"/>
    <w:sectPr w:rsidR="00DF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1BC"/>
    <w:rsid w:val="004D61BC"/>
    <w:rsid w:val="00DF5063"/>
    <w:rsid w:val="00E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69E3"/>
  <w15:docId w15:val="{BDC924CB-98A5-44A3-BE33-845DEAD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61BC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878A74DC8544B2C5C22468F47381" ma:contentTypeVersion="10" ma:contentTypeDescription="Create a new document." ma:contentTypeScope="" ma:versionID="6aab2d6953328c32a6f5e1e6894b7c58">
  <xsd:schema xmlns:xsd="http://www.w3.org/2001/XMLSchema" xmlns:xs="http://www.w3.org/2001/XMLSchema" xmlns:p="http://schemas.microsoft.com/office/2006/metadata/properties" xmlns:ns2="f37af157-bfbc-457d-8837-3fcc50dd6ec1" xmlns:ns3="3e585f89-5e33-45ee-af8a-57055ebec09c" targetNamespace="http://schemas.microsoft.com/office/2006/metadata/properties" ma:root="true" ma:fieldsID="75404e2641e5a7a10d1266cf505a2b9b" ns2:_="" ns3:_="">
    <xsd:import namespace="f37af157-bfbc-457d-8837-3fcc50dd6ec1"/>
    <xsd:import namespace="3e585f89-5e33-45ee-af8a-57055ebec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f157-bfbc-457d-8837-3fcc50dd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5f89-5e33-45ee-af8a-57055ebec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DC29B-A594-4F2B-9BC9-3DB27C4E47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e585f89-5e33-45ee-af8a-57055ebec09c"/>
    <ds:schemaRef ds:uri="f37af157-bfbc-457d-8837-3fcc50dd6e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33CE12-CBFB-4A22-AA49-2FBD1CE28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8C18C-FFE0-4EA6-9669-12A675B29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f157-bfbc-457d-8837-3fcc50dd6ec1"/>
    <ds:schemaRef ds:uri="3e585f89-5e33-45ee-af8a-57055ebec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Jennifer Brown</cp:lastModifiedBy>
  <cp:revision>2</cp:revision>
  <dcterms:created xsi:type="dcterms:W3CDTF">2020-11-05T17:34:00Z</dcterms:created>
  <dcterms:modified xsi:type="dcterms:W3CDTF">2020-11-05T17:34:00Z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0x010100DA50878A74DC8544B2C5C22468F47381</vt:lpwstr>
  </property>
  <property fmtid="{D5CDD505-2E9C-101B-9397-08002B2CF9AE}" pid="3" name="Classification Type">
    <vt:lpwstr>5;#Reference Information|7ecaa56f-6d95-41ba-9502-633f9af5672a</vt:lpwstr>
  </property>
  <property fmtid="{D5CDD505-2E9C-101B-9397-08002B2CF9AE}" pid="4" name="Department/Division">
    <vt:lpwstr>35;#Food, Institution and Sanitation|9d49f836-590b-4019-89ee-ca3a2d009037</vt:lpwstr>
  </property>
</Properties>
</file>