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5C044" w14:textId="77777777" w:rsidR="00F24002" w:rsidRPr="00F24002" w:rsidRDefault="00F24002" w:rsidP="00F24002">
      <w:pPr>
        <w:pBdr>
          <w:top w:val="single" w:sz="4" w:space="1" w:color="C5E0B3" w:themeColor="accent6" w:themeTint="66"/>
          <w:left w:val="single" w:sz="4" w:space="4" w:color="C5E0B3" w:themeColor="accent6" w:themeTint="66"/>
          <w:bottom w:val="single" w:sz="4" w:space="1" w:color="C5E0B3" w:themeColor="accent6" w:themeTint="66"/>
          <w:right w:val="single" w:sz="4" w:space="4" w:color="C5E0B3" w:themeColor="accent6" w:themeTint="66"/>
        </w:pBdr>
        <w:shd w:val="clear" w:color="auto" w:fill="C5E0B3" w:themeFill="accent6" w:themeFillTint="66"/>
        <w:jc w:val="center"/>
        <w:rPr>
          <w:sz w:val="40"/>
          <w:szCs w:val="40"/>
        </w:rPr>
      </w:pPr>
      <w:r w:rsidRPr="00F24002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51B7590" wp14:editId="5061FB6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01410" cy="2385695"/>
            <wp:effectExtent l="0" t="0" r="8890" b="0"/>
            <wp:wrapTight wrapText="bothSides">
              <wp:wrapPolygon edited="0">
                <wp:start x="0" y="0"/>
                <wp:lineTo x="0" y="21387"/>
                <wp:lineTo x="21565" y="21387"/>
                <wp:lineTo x="21565" y="0"/>
                <wp:lineTo x="0" y="0"/>
              </wp:wrapPolygon>
            </wp:wrapTight>
            <wp:docPr id="1" name="Picture 1" descr="https://s3-us-west-2.amazonaws.com/wp2.cahnrs.wsu.edu/wp-content/uploads/sites/35/2019/08/SAHC-website-banner-1024x3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wp2.cahnrs.wsu.edu/wp-content/uploads/sites/35/2019/08/SAHC-website-banner-1024x39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002">
        <w:rPr>
          <w:sz w:val="40"/>
          <w:szCs w:val="40"/>
        </w:rPr>
        <w:t>WA State SNAP-Ed</w:t>
      </w:r>
    </w:p>
    <w:p w14:paraId="437B7910" w14:textId="2DADBDF5" w:rsidR="00E46EC5" w:rsidRPr="00F24002" w:rsidRDefault="00E46EC5" w:rsidP="00F24002">
      <w:pPr>
        <w:pBdr>
          <w:top w:val="single" w:sz="4" w:space="1" w:color="C5E0B3" w:themeColor="accent6" w:themeTint="66"/>
          <w:left w:val="single" w:sz="4" w:space="4" w:color="C5E0B3" w:themeColor="accent6" w:themeTint="66"/>
          <w:bottom w:val="single" w:sz="4" w:space="1" w:color="C5E0B3" w:themeColor="accent6" w:themeTint="66"/>
          <w:right w:val="single" w:sz="4" w:space="4" w:color="C5E0B3" w:themeColor="accent6" w:themeTint="66"/>
        </w:pBdr>
        <w:shd w:val="clear" w:color="auto" w:fill="C5E0B3" w:themeFill="accent6" w:themeFillTint="66"/>
        <w:jc w:val="center"/>
        <w:rPr>
          <w:sz w:val="40"/>
          <w:szCs w:val="40"/>
        </w:rPr>
      </w:pPr>
      <w:r w:rsidRPr="00F24002">
        <w:rPr>
          <w:sz w:val="40"/>
          <w:szCs w:val="40"/>
        </w:rPr>
        <w:t>Systems Approaches in Your Community Training</w:t>
      </w:r>
    </w:p>
    <w:p w14:paraId="2D8444D7" w14:textId="76D06B53" w:rsidR="00E46EC5" w:rsidRPr="009470AC" w:rsidRDefault="00E46EC5" w:rsidP="00475805">
      <w:pPr>
        <w:pBdr>
          <w:top w:val="single" w:sz="4" w:space="1" w:color="C5E0B3" w:themeColor="accent6" w:themeTint="66"/>
          <w:left w:val="single" w:sz="4" w:space="4" w:color="C5E0B3" w:themeColor="accent6" w:themeTint="66"/>
          <w:bottom w:val="single" w:sz="4" w:space="1" w:color="C5E0B3" w:themeColor="accent6" w:themeTint="66"/>
          <w:right w:val="single" w:sz="4" w:space="4" w:color="C5E0B3" w:themeColor="accent6" w:themeTint="66"/>
        </w:pBdr>
        <w:shd w:val="clear" w:color="auto" w:fill="C5E0B3" w:themeFill="accent6" w:themeFillTint="66"/>
        <w:rPr>
          <w:sz w:val="28"/>
          <w:szCs w:val="28"/>
        </w:rPr>
      </w:pPr>
      <w:r w:rsidRPr="009470AC">
        <w:rPr>
          <w:sz w:val="28"/>
          <w:szCs w:val="28"/>
        </w:rPr>
        <w:t>November 7-8, 2019               Kennewick, WA</w:t>
      </w:r>
    </w:p>
    <w:p w14:paraId="34CF6815" w14:textId="410FD41B" w:rsidR="00E46EC5" w:rsidRPr="009470AC" w:rsidRDefault="00E46EC5" w:rsidP="00F24002">
      <w:pPr>
        <w:pBdr>
          <w:top w:val="single" w:sz="4" w:space="1" w:color="C5E0B3" w:themeColor="accent6" w:themeTint="66"/>
          <w:left w:val="single" w:sz="4" w:space="4" w:color="C5E0B3" w:themeColor="accent6" w:themeTint="66"/>
          <w:bottom w:val="single" w:sz="4" w:space="1" w:color="C5E0B3" w:themeColor="accent6" w:themeTint="66"/>
          <w:right w:val="single" w:sz="4" w:space="4" w:color="C5E0B3" w:themeColor="accent6" w:themeTint="66"/>
        </w:pBdr>
        <w:shd w:val="clear" w:color="auto" w:fill="C5E0B3" w:themeFill="accent6" w:themeFillTint="66"/>
        <w:rPr>
          <w:sz w:val="28"/>
          <w:szCs w:val="28"/>
        </w:rPr>
      </w:pPr>
      <w:r w:rsidRPr="009470AC">
        <w:rPr>
          <w:sz w:val="28"/>
          <w:szCs w:val="28"/>
        </w:rPr>
        <w:t>November 13-14, 2019           Puyallup, WA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85"/>
        <w:gridCol w:w="5580"/>
        <w:gridCol w:w="3420"/>
      </w:tblGrid>
      <w:tr w:rsidR="00E46EC5" w14:paraId="1B45CA5F" w14:textId="77777777" w:rsidTr="00F24002">
        <w:tc>
          <w:tcPr>
            <w:tcW w:w="10885" w:type="dxa"/>
            <w:gridSpan w:val="3"/>
            <w:shd w:val="clear" w:color="auto" w:fill="A8D08D" w:themeFill="accent6" w:themeFillTint="99"/>
          </w:tcPr>
          <w:p w14:paraId="26E43158" w14:textId="664A0788" w:rsidR="00E46EC5" w:rsidRDefault="00F240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1</w:t>
            </w:r>
          </w:p>
        </w:tc>
      </w:tr>
      <w:tr w:rsidR="00E46EC5" w14:paraId="5ADA4F70" w14:textId="77777777" w:rsidTr="00F24002">
        <w:tc>
          <w:tcPr>
            <w:tcW w:w="1885" w:type="dxa"/>
            <w:shd w:val="clear" w:color="auto" w:fill="E2EFD9" w:themeFill="accent6" w:themeFillTint="33"/>
          </w:tcPr>
          <w:p w14:paraId="5F716A56" w14:textId="4E3B78FA" w:rsidR="00E46EC5" w:rsidRPr="009470AC" w:rsidRDefault="00E46EC5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9:00-9:15</w:t>
            </w:r>
          </w:p>
        </w:tc>
        <w:tc>
          <w:tcPr>
            <w:tcW w:w="5580" w:type="dxa"/>
          </w:tcPr>
          <w:p w14:paraId="1D095E8E" w14:textId="20BF5680" w:rsidR="00E46EC5" w:rsidRPr="009470AC" w:rsidRDefault="00363071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Welcome,</w:t>
            </w:r>
            <w:r w:rsidR="00E46EC5" w:rsidRPr="009470AC">
              <w:rPr>
                <w:sz w:val="28"/>
                <w:szCs w:val="28"/>
              </w:rPr>
              <w:t xml:space="preserve"> Introductions, Housekeeping 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14:paraId="0B7D23FD" w14:textId="5000F3CA" w:rsidR="00E46EC5" w:rsidRPr="009470AC" w:rsidRDefault="00E46EC5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CTW Team</w:t>
            </w:r>
          </w:p>
        </w:tc>
      </w:tr>
      <w:tr w:rsidR="00E46EC5" w14:paraId="74EF822A" w14:textId="77777777" w:rsidTr="00F24002">
        <w:tc>
          <w:tcPr>
            <w:tcW w:w="1885" w:type="dxa"/>
            <w:shd w:val="clear" w:color="auto" w:fill="E2EFD9" w:themeFill="accent6" w:themeFillTint="33"/>
          </w:tcPr>
          <w:p w14:paraId="0426742D" w14:textId="4F957C40" w:rsidR="00E46EC5" w:rsidRPr="009470AC" w:rsidRDefault="00E46EC5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9:15-9:45</w:t>
            </w:r>
          </w:p>
        </w:tc>
        <w:tc>
          <w:tcPr>
            <w:tcW w:w="5580" w:type="dxa"/>
          </w:tcPr>
          <w:p w14:paraId="524398D2" w14:textId="34CC845C" w:rsidR="00E46EC5" w:rsidRPr="009470AC" w:rsidRDefault="00E46EC5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Exploring Values Activity -Intro Activity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14:paraId="064A8C28" w14:textId="24FE807C" w:rsidR="00E46EC5" w:rsidRPr="009470AC" w:rsidRDefault="00E46EC5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CTW Team</w:t>
            </w:r>
          </w:p>
        </w:tc>
      </w:tr>
      <w:tr w:rsidR="00E46EC5" w14:paraId="5405202E" w14:textId="77777777" w:rsidTr="00F24002">
        <w:tc>
          <w:tcPr>
            <w:tcW w:w="1885" w:type="dxa"/>
            <w:shd w:val="clear" w:color="auto" w:fill="E2EFD9" w:themeFill="accent6" w:themeFillTint="33"/>
          </w:tcPr>
          <w:p w14:paraId="236188D5" w14:textId="5293DE53" w:rsidR="00E46EC5" w:rsidRPr="009470AC" w:rsidRDefault="00E46EC5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9:45-10:30</w:t>
            </w:r>
          </w:p>
        </w:tc>
        <w:tc>
          <w:tcPr>
            <w:tcW w:w="5580" w:type="dxa"/>
          </w:tcPr>
          <w:p w14:paraId="6FCB2BB7" w14:textId="06C838FD" w:rsidR="00E46EC5" w:rsidRPr="009470AC" w:rsidRDefault="00E46EC5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 xml:space="preserve">Demystifying PSE - Clarifying the difference between programs and PSE. 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14:paraId="5A3FAA51" w14:textId="77777777" w:rsidR="00E46EC5" w:rsidRPr="009470AC" w:rsidRDefault="00E46EC5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 xml:space="preserve">Angela Amico </w:t>
            </w:r>
          </w:p>
          <w:p w14:paraId="6059119A" w14:textId="4A3F032C" w:rsidR="00E46EC5" w:rsidRPr="009470AC" w:rsidRDefault="00E46EC5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Whitney Ajie</w:t>
            </w:r>
          </w:p>
        </w:tc>
      </w:tr>
      <w:tr w:rsidR="00E46EC5" w14:paraId="1CA58BDE" w14:textId="77777777" w:rsidTr="00F24002">
        <w:trPr>
          <w:trHeight w:val="1169"/>
        </w:trPr>
        <w:tc>
          <w:tcPr>
            <w:tcW w:w="1885" w:type="dxa"/>
            <w:shd w:val="clear" w:color="auto" w:fill="E2EFD9" w:themeFill="accent6" w:themeFillTint="33"/>
            <w:hideMark/>
          </w:tcPr>
          <w:p w14:paraId="099AD279" w14:textId="77777777" w:rsidR="00E46EC5" w:rsidRPr="009470AC" w:rsidRDefault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10:30-11:00</w:t>
            </w:r>
          </w:p>
        </w:tc>
        <w:tc>
          <w:tcPr>
            <w:tcW w:w="5580" w:type="dxa"/>
            <w:hideMark/>
          </w:tcPr>
          <w:p w14:paraId="0C7C8E89" w14:textId="3D73018F" w:rsidR="00E46EC5" w:rsidRPr="009470AC" w:rsidRDefault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First Steps– Starting with where I am.  Increasing the impact of Direct Education wit</w:t>
            </w:r>
            <w:r w:rsidR="00955999" w:rsidRPr="009470AC">
              <w:rPr>
                <w:sz w:val="28"/>
                <w:szCs w:val="28"/>
              </w:rPr>
              <w:t>h PSE.</w:t>
            </w:r>
          </w:p>
        </w:tc>
        <w:tc>
          <w:tcPr>
            <w:tcW w:w="3420" w:type="dxa"/>
            <w:shd w:val="clear" w:color="auto" w:fill="E2EFD9" w:themeFill="accent6" w:themeFillTint="33"/>
            <w:hideMark/>
          </w:tcPr>
          <w:p w14:paraId="2174E5ED" w14:textId="77777777" w:rsidR="00E46EC5" w:rsidRPr="009470AC" w:rsidRDefault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Terry Perry</w:t>
            </w:r>
          </w:p>
        </w:tc>
      </w:tr>
      <w:tr w:rsidR="00E46EC5" w14:paraId="39229E5D" w14:textId="77777777" w:rsidTr="00F24002">
        <w:tc>
          <w:tcPr>
            <w:tcW w:w="1885" w:type="dxa"/>
            <w:shd w:val="clear" w:color="auto" w:fill="E2EFD9" w:themeFill="accent6" w:themeFillTint="33"/>
          </w:tcPr>
          <w:p w14:paraId="63B05961" w14:textId="52F313AA" w:rsidR="00E46EC5" w:rsidRPr="009470AC" w:rsidRDefault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11:00-11:15</w:t>
            </w:r>
          </w:p>
        </w:tc>
        <w:tc>
          <w:tcPr>
            <w:tcW w:w="5580" w:type="dxa"/>
          </w:tcPr>
          <w:p w14:paraId="7F61C1D0" w14:textId="4D31D2FE" w:rsidR="00E46EC5" w:rsidRPr="009470AC" w:rsidRDefault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Break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14:paraId="64555820" w14:textId="77777777" w:rsidR="00E46EC5" w:rsidRPr="009470AC" w:rsidRDefault="00E46EC5">
            <w:pPr>
              <w:rPr>
                <w:sz w:val="28"/>
                <w:szCs w:val="28"/>
              </w:rPr>
            </w:pPr>
          </w:p>
        </w:tc>
      </w:tr>
      <w:tr w:rsidR="00E46EC5" w14:paraId="14DBE4AB" w14:textId="77777777" w:rsidTr="00F24002">
        <w:tc>
          <w:tcPr>
            <w:tcW w:w="1885" w:type="dxa"/>
            <w:shd w:val="clear" w:color="auto" w:fill="E2EFD9" w:themeFill="accent6" w:themeFillTint="33"/>
          </w:tcPr>
          <w:p w14:paraId="00222E5B" w14:textId="3F4F9C50" w:rsidR="00E46EC5" w:rsidRPr="009470AC" w:rsidRDefault="00BE5BAD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11:15-12:00</w:t>
            </w:r>
          </w:p>
        </w:tc>
        <w:tc>
          <w:tcPr>
            <w:tcW w:w="5580" w:type="dxa"/>
          </w:tcPr>
          <w:p w14:paraId="51BF6722" w14:textId="77777777" w:rsidR="00E46EC5" w:rsidRPr="009470AC" w:rsidRDefault="00BE5BAD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Finding Community Partners.</w:t>
            </w:r>
          </w:p>
          <w:p w14:paraId="3A5900FF" w14:textId="0106E60E" w:rsidR="00BE5BAD" w:rsidRPr="009470AC" w:rsidRDefault="00BE5BAD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Knowing My Community Activity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14:paraId="0388095D" w14:textId="2A103AC8" w:rsidR="00E46EC5" w:rsidRPr="009470AC" w:rsidRDefault="00BE5BAD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Whitney and CTW Team</w:t>
            </w:r>
          </w:p>
        </w:tc>
      </w:tr>
      <w:tr w:rsidR="00E46EC5" w14:paraId="560780AF" w14:textId="77777777" w:rsidTr="00F24002">
        <w:tc>
          <w:tcPr>
            <w:tcW w:w="1885" w:type="dxa"/>
            <w:shd w:val="clear" w:color="auto" w:fill="E2EFD9" w:themeFill="accent6" w:themeFillTint="33"/>
          </w:tcPr>
          <w:p w14:paraId="52E02A38" w14:textId="05A8FAB3" w:rsidR="00E46EC5" w:rsidRPr="009470AC" w:rsidRDefault="00BE5BAD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12:00-1:30</w:t>
            </w:r>
          </w:p>
        </w:tc>
        <w:tc>
          <w:tcPr>
            <w:tcW w:w="5580" w:type="dxa"/>
          </w:tcPr>
          <w:p w14:paraId="7CC085B9" w14:textId="1F702198" w:rsidR="00E46EC5" w:rsidRPr="009470AC" w:rsidRDefault="00BE5BAD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Lunch -on your own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14:paraId="00D7132E" w14:textId="77777777" w:rsidR="00E46EC5" w:rsidRPr="009470AC" w:rsidRDefault="00E46EC5" w:rsidP="00E46EC5">
            <w:pPr>
              <w:rPr>
                <w:sz w:val="28"/>
                <w:szCs w:val="28"/>
              </w:rPr>
            </w:pPr>
          </w:p>
        </w:tc>
      </w:tr>
      <w:tr w:rsidR="00E46EC5" w14:paraId="4B4B5147" w14:textId="77777777" w:rsidTr="00F24002">
        <w:tc>
          <w:tcPr>
            <w:tcW w:w="1885" w:type="dxa"/>
            <w:shd w:val="clear" w:color="auto" w:fill="E2EFD9" w:themeFill="accent6" w:themeFillTint="33"/>
          </w:tcPr>
          <w:p w14:paraId="78E0A385" w14:textId="2EA9F30B" w:rsidR="00E46EC5" w:rsidRPr="009470AC" w:rsidRDefault="00BE5BAD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1:30-2:30</w:t>
            </w:r>
          </w:p>
        </w:tc>
        <w:tc>
          <w:tcPr>
            <w:tcW w:w="5580" w:type="dxa"/>
          </w:tcPr>
          <w:p w14:paraId="5CEE2AD6" w14:textId="659493E2" w:rsidR="00E46EC5" w:rsidRPr="009470AC" w:rsidRDefault="00BE5BAD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 xml:space="preserve">Coming to the Table – Beginning the </w:t>
            </w:r>
            <w:r w:rsidR="00955999" w:rsidRPr="009470AC">
              <w:rPr>
                <w:sz w:val="28"/>
                <w:szCs w:val="28"/>
              </w:rPr>
              <w:t>C</w:t>
            </w:r>
            <w:r w:rsidRPr="009470AC">
              <w:rPr>
                <w:sz w:val="28"/>
                <w:szCs w:val="28"/>
              </w:rPr>
              <w:t>onversation with Community Partne</w:t>
            </w:r>
            <w:r w:rsidR="00955999" w:rsidRPr="009470AC">
              <w:rPr>
                <w:sz w:val="28"/>
                <w:szCs w:val="28"/>
              </w:rPr>
              <w:t>rs.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14:paraId="0C255908" w14:textId="45ED9AD1" w:rsidR="00E46EC5" w:rsidRPr="009470AC" w:rsidRDefault="00955999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Acacia Zambrana/</w:t>
            </w:r>
          </w:p>
          <w:p w14:paraId="37EE47F5" w14:textId="0559E514" w:rsidR="00BE5BAD" w:rsidRPr="009470AC" w:rsidRDefault="00BE5BAD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Sara Cassan and CTW Team</w:t>
            </w:r>
          </w:p>
        </w:tc>
      </w:tr>
      <w:tr w:rsidR="00BE5BAD" w14:paraId="00D5898D" w14:textId="77777777" w:rsidTr="00F24002">
        <w:tc>
          <w:tcPr>
            <w:tcW w:w="1885" w:type="dxa"/>
            <w:shd w:val="clear" w:color="auto" w:fill="E2EFD9" w:themeFill="accent6" w:themeFillTint="33"/>
          </w:tcPr>
          <w:p w14:paraId="7ACF1B7F" w14:textId="37C53247" w:rsidR="00BE5BAD" w:rsidRPr="009470AC" w:rsidRDefault="00BE5BAD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2:30-3:30</w:t>
            </w:r>
          </w:p>
        </w:tc>
        <w:tc>
          <w:tcPr>
            <w:tcW w:w="5580" w:type="dxa"/>
          </w:tcPr>
          <w:p w14:paraId="765ED6F6" w14:textId="6F424449" w:rsidR="00BE5BAD" w:rsidRPr="009470AC" w:rsidRDefault="00BE5BAD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Evaluation Listening Session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14:paraId="2F699713" w14:textId="4097AB8C" w:rsidR="00BE5BAD" w:rsidRPr="009470AC" w:rsidRDefault="00BE5BAD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Katie Tong</w:t>
            </w:r>
          </w:p>
        </w:tc>
      </w:tr>
      <w:tr w:rsidR="00BE5BAD" w14:paraId="2FFE9857" w14:textId="77777777" w:rsidTr="00F24002">
        <w:tc>
          <w:tcPr>
            <w:tcW w:w="1885" w:type="dxa"/>
            <w:shd w:val="clear" w:color="auto" w:fill="E2EFD9" w:themeFill="accent6" w:themeFillTint="33"/>
          </w:tcPr>
          <w:p w14:paraId="1B0A8AF1" w14:textId="7E5F1CCE" w:rsidR="00BE5BAD" w:rsidRPr="009470AC" w:rsidRDefault="001D7C74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3:30-4:45</w:t>
            </w:r>
          </w:p>
        </w:tc>
        <w:tc>
          <w:tcPr>
            <w:tcW w:w="5580" w:type="dxa"/>
          </w:tcPr>
          <w:p w14:paraId="7E80F32D" w14:textId="426CF935" w:rsidR="001D7C74" w:rsidRPr="009470AC" w:rsidRDefault="001D7C74" w:rsidP="001D7C74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Panel Discussion -Local Connection</w:t>
            </w:r>
            <w:r w:rsidR="00955999" w:rsidRPr="009470AC">
              <w:rPr>
                <w:sz w:val="28"/>
                <w:szCs w:val="28"/>
              </w:rPr>
              <w:t>s to WA SNAP-Ed PSE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14:paraId="33FDF075" w14:textId="77777777" w:rsidR="00BE5BAD" w:rsidRPr="009470AC" w:rsidRDefault="00BE5BAD" w:rsidP="00E46EC5">
            <w:pPr>
              <w:rPr>
                <w:sz w:val="28"/>
                <w:szCs w:val="28"/>
              </w:rPr>
            </w:pPr>
          </w:p>
        </w:tc>
      </w:tr>
      <w:tr w:rsidR="00BE5BAD" w14:paraId="56DE76F7" w14:textId="77777777" w:rsidTr="00F24002">
        <w:tc>
          <w:tcPr>
            <w:tcW w:w="1885" w:type="dxa"/>
            <w:shd w:val="clear" w:color="auto" w:fill="E2EFD9" w:themeFill="accent6" w:themeFillTint="33"/>
          </w:tcPr>
          <w:p w14:paraId="53712F11" w14:textId="79D286AE" w:rsidR="00BE5BAD" w:rsidRPr="009470AC" w:rsidRDefault="001D7C74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4:45-5:00</w:t>
            </w:r>
          </w:p>
        </w:tc>
        <w:tc>
          <w:tcPr>
            <w:tcW w:w="5580" w:type="dxa"/>
          </w:tcPr>
          <w:p w14:paraId="38279317" w14:textId="15F326E4" w:rsidR="00BE5BAD" w:rsidRPr="009470AC" w:rsidRDefault="001D7C74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Wrap up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14:paraId="6142B31E" w14:textId="227FA427" w:rsidR="00BE5BAD" w:rsidRPr="009470AC" w:rsidRDefault="001D7C74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CTW Team</w:t>
            </w:r>
          </w:p>
        </w:tc>
      </w:tr>
      <w:tr w:rsidR="00BE5BAD" w14:paraId="2234C113" w14:textId="77777777" w:rsidTr="00F24002">
        <w:tc>
          <w:tcPr>
            <w:tcW w:w="1885" w:type="dxa"/>
            <w:shd w:val="clear" w:color="auto" w:fill="E2EFD9" w:themeFill="accent6" w:themeFillTint="33"/>
          </w:tcPr>
          <w:p w14:paraId="194A4F64" w14:textId="6EB49203" w:rsidR="00BE5BAD" w:rsidRPr="009470AC" w:rsidRDefault="001D7C74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5-6:30</w:t>
            </w:r>
          </w:p>
        </w:tc>
        <w:tc>
          <w:tcPr>
            <w:tcW w:w="5580" w:type="dxa"/>
          </w:tcPr>
          <w:p w14:paraId="52D467F9" w14:textId="697E1986" w:rsidR="00BE5BAD" w:rsidRPr="009470AC" w:rsidRDefault="001D7C74" w:rsidP="00E46EC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 xml:space="preserve">Optional Networking </w:t>
            </w:r>
          </w:p>
        </w:tc>
        <w:tc>
          <w:tcPr>
            <w:tcW w:w="3420" w:type="dxa"/>
            <w:shd w:val="clear" w:color="auto" w:fill="E2EFD9" w:themeFill="accent6" w:themeFillTint="33"/>
          </w:tcPr>
          <w:p w14:paraId="39A5A196" w14:textId="77777777" w:rsidR="00BE5BAD" w:rsidRPr="009470AC" w:rsidRDefault="00BE5BAD" w:rsidP="00E46EC5">
            <w:pPr>
              <w:rPr>
                <w:sz w:val="28"/>
                <w:szCs w:val="28"/>
              </w:rPr>
            </w:pPr>
          </w:p>
        </w:tc>
      </w:tr>
    </w:tbl>
    <w:p w14:paraId="437C12C4" w14:textId="644E1792" w:rsidR="00F24002" w:rsidRDefault="00F24002">
      <w:pPr>
        <w:rPr>
          <w:sz w:val="32"/>
          <w:szCs w:val="32"/>
        </w:rPr>
      </w:pPr>
      <w:r w:rsidRPr="00F24002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 wp14:anchorId="6F00408C" wp14:editId="69D1DBB2">
            <wp:simplePos x="0" y="0"/>
            <wp:positionH relativeFrom="margin">
              <wp:posOffset>251460</wp:posOffset>
            </wp:positionH>
            <wp:positionV relativeFrom="paragraph">
              <wp:posOffset>49530</wp:posOffset>
            </wp:positionV>
            <wp:extent cx="6201410" cy="2385695"/>
            <wp:effectExtent l="0" t="0" r="8890" b="0"/>
            <wp:wrapTight wrapText="bothSides">
              <wp:wrapPolygon edited="0">
                <wp:start x="0" y="0"/>
                <wp:lineTo x="0" y="21387"/>
                <wp:lineTo x="21565" y="21387"/>
                <wp:lineTo x="21565" y="0"/>
                <wp:lineTo x="0" y="0"/>
              </wp:wrapPolygon>
            </wp:wrapTight>
            <wp:docPr id="3" name="Picture 3" descr="https://s3-us-west-2.amazonaws.com/wp2.cahnrs.wsu.edu/wp-content/uploads/sites/35/2019/08/SAHC-website-banner-1024x3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wp2.cahnrs.wsu.edu/wp-content/uploads/sites/35/2019/08/SAHC-website-banner-1024x39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A2123" w14:textId="3DA45498" w:rsidR="00F24002" w:rsidRPr="00F24002" w:rsidRDefault="00F24002" w:rsidP="00F24002">
      <w:pPr>
        <w:pBdr>
          <w:top w:val="single" w:sz="4" w:space="1" w:color="C5E0B3" w:themeColor="accent6" w:themeTint="66"/>
          <w:left w:val="single" w:sz="4" w:space="4" w:color="C5E0B3" w:themeColor="accent6" w:themeTint="66"/>
          <w:bottom w:val="single" w:sz="4" w:space="1" w:color="C5E0B3" w:themeColor="accent6" w:themeTint="66"/>
          <w:right w:val="single" w:sz="4" w:space="4" w:color="C5E0B3" w:themeColor="accent6" w:themeTint="66"/>
        </w:pBdr>
        <w:shd w:val="clear" w:color="auto" w:fill="C5E0B3" w:themeFill="accent6" w:themeFillTint="66"/>
        <w:jc w:val="center"/>
        <w:rPr>
          <w:sz w:val="40"/>
          <w:szCs w:val="40"/>
        </w:rPr>
      </w:pPr>
      <w:r w:rsidRPr="00F24002">
        <w:rPr>
          <w:sz w:val="40"/>
          <w:szCs w:val="40"/>
        </w:rPr>
        <w:t>WA State SNAP-Ed</w:t>
      </w:r>
    </w:p>
    <w:p w14:paraId="050E35D1" w14:textId="28A5ED2B" w:rsidR="00F24002" w:rsidRPr="00F24002" w:rsidRDefault="00F24002" w:rsidP="00F24002">
      <w:pPr>
        <w:pBdr>
          <w:top w:val="single" w:sz="4" w:space="1" w:color="C5E0B3" w:themeColor="accent6" w:themeTint="66"/>
          <w:left w:val="single" w:sz="4" w:space="4" w:color="C5E0B3" w:themeColor="accent6" w:themeTint="66"/>
          <w:bottom w:val="single" w:sz="4" w:space="1" w:color="C5E0B3" w:themeColor="accent6" w:themeTint="66"/>
          <w:right w:val="single" w:sz="4" w:space="4" w:color="C5E0B3" w:themeColor="accent6" w:themeTint="66"/>
        </w:pBdr>
        <w:shd w:val="clear" w:color="auto" w:fill="C5E0B3" w:themeFill="accent6" w:themeFillTint="66"/>
        <w:jc w:val="center"/>
        <w:rPr>
          <w:sz w:val="40"/>
          <w:szCs w:val="40"/>
        </w:rPr>
      </w:pPr>
      <w:r w:rsidRPr="00F24002">
        <w:rPr>
          <w:sz w:val="40"/>
          <w:szCs w:val="40"/>
        </w:rPr>
        <w:t>Systems Approaches in Your Community Training</w:t>
      </w:r>
    </w:p>
    <w:p w14:paraId="0D3334B9" w14:textId="77777777" w:rsidR="00F24002" w:rsidRPr="00475805" w:rsidRDefault="00F24002" w:rsidP="00F24002">
      <w:pPr>
        <w:pBdr>
          <w:top w:val="single" w:sz="4" w:space="1" w:color="C5E0B3" w:themeColor="accent6" w:themeTint="66"/>
          <w:left w:val="single" w:sz="4" w:space="4" w:color="C5E0B3" w:themeColor="accent6" w:themeTint="66"/>
          <w:bottom w:val="single" w:sz="4" w:space="1" w:color="C5E0B3" w:themeColor="accent6" w:themeTint="66"/>
          <w:right w:val="single" w:sz="4" w:space="4" w:color="C5E0B3" w:themeColor="accent6" w:themeTint="66"/>
        </w:pBdr>
        <w:shd w:val="clear" w:color="auto" w:fill="C5E0B3" w:themeFill="accent6" w:themeFillTint="66"/>
        <w:rPr>
          <w:sz w:val="24"/>
          <w:szCs w:val="24"/>
        </w:rPr>
      </w:pPr>
      <w:r w:rsidRPr="00475805">
        <w:rPr>
          <w:sz w:val="24"/>
          <w:szCs w:val="24"/>
        </w:rPr>
        <w:t>November 7-8, 2019               Kennewick, WA</w:t>
      </w:r>
    </w:p>
    <w:p w14:paraId="63A9C241" w14:textId="74BE2B70" w:rsidR="001D7C74" w:rsidRPr="00F24002" w:rsidRDefault="00F24002" w:rsidP="00F24002">
      <w:pPr>
        <w:pBdr>
          <w:top w:val="single" w:sz="4" w:space="1" w:color="C5E0B3" w:themeColor="accent6" w:themeTint="66"/>
          <w:left w:val="single" w:sz="4" w:space="4" w:color="C5E0B3" w:themeColor="accent6" w:themeTint="66"/>
          <w:bottom w:val="single" w:sz="4" w:space="1" w:color="C5E0B3" w:themeColor="accent6" w:themeTint="66"/>
          <w:right w:val="single" w:sz="4" w:space="4" w:color="C5E0B3" w:themeColor="accent6" w:themeTint="66"/>
        </w:pBdr>
        <w:shd w:val="clear" w:color="auto" w:fill="C5E0B3" w:themeFill="accent6" w:themeFillTint="66"/>
        <w:rPr>
          <w:sz w:val="24"/>
          <w:szCs w:val="24"/>
        </w:rPr>
      </w:pPr>
      <w:r w:rsidRPr="00F24002">
        <w:rPr>
          <w:sz w:val="24"/>
          <w:szCs w:val="24"/>
        </w:rPr>
        <w:t xml:space="preserve">November 13-14, 2019         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85"/>
        <w:gridCol w:w="5400"/>
        <w:gridCol w:w="3600"/>
      </w:tblGrid>
      <w:tr w:rsidR="00C86BA5" w14:paraId="3F293293" w14:textId="77777777" w:rsidTr="00F24002">
        <w:tc>
          <w:tcPr>
            <w:tcW w:w="1885" w:type="dxa"/>
            <w:shd w:val="clear" w:color="auto" w:fill="A8D08D" w:themeFill="accent6" w:themeFillTint="99"/>
          </w:tcPr>
          <w:p w14:paraId="63F6F184" w14:textId="68E6AE6B" w:rsidR="00C86BA5" w:rsidRPr="009470AC" w:rsidRDefault="00F24002" w:rsidP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Day 2</w:t>
            </w:r>
          </w:p>
        </w:tc>
        <w:tc>
          <w:tcPr>
            <w:tcW w:w="5400" w:type="dxa"/>
            <w:shd w:val="clear" w:color="auto" w:fill="A8D08D" w:themeFill="accent6" w:themeFillTint="99"/>
          </w:tcPr>
          <w:p w14:paraId="139C2DE5" w14:textId="77777777" w:rsidR="00C86BA5" w:rsidRPr="009470AC" w:rsidRDefault="00C86BA5" w:rsidP="00C86BA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8D08D" w:themeFill="accent6" w:themeFillTint="99"/>
          </w:tcPr>
          <w:p w14:paraId="699974F8" w14:textId="77777777" w:rsidR="00C86BA5" w:rsidRPr="009470AC" w:rsidRDefault="00C86BA5" w:rsidP="00C86BA5">
            <w:pPr>
              <w:rPr>
                <w:sz w:val="28"/>
                <w:szCs w:val="28"/>
              </w:rPr>
            </w:pPr>
          </w:p>
        </w:tc>
      </w:tr>
      <w:tr w:rsidR="00C86BA5" w14:paraId="09830221" w14:textId="77777777" w:rsidTr="00F24002">
        <w:tc>
          <w:tcPr>
            <w:tcW w:w="1885" w:type="dxa"/>
            <w:shd w:val="clear" w:color="auto" w:fill="E2EFD9" w:themeFill="accent6" w:themeFillTint="33"/>
          </w:tcPr>
          <w:p w14:paraId="292F4942" w14:textId="4D682C8F" w:rsidR="00C86BA5" w:rsidRPr="009470AC" w:rsidRDefault="00C86BA5" w:rsidP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8:30- 8:45</w:t>
            </w:r>
          </w:p>
        </w:tc>
        <w:tc>
          <w:tcPr>
            <w:tcW w:w="5400" w:type="dxa"/>
          </w:tcPr>
          <w:p w14:paraId="161A1F14" w14:textId="3A9587C9" w:rsidR="00C86BA5" w:rsidRPr="009470AC" w:rsidRDefault="00955999" w:rsidP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 xml:space="preserve">Welcome and </w:t>
            </w:r>
            <w:r w:rsidR="00C86BA5" w:rsidRPr="009470AC">
              <w:rPr>
                <w:sz w:val="28"/>
                <w:szCs w:val="28"/>
              </w:rPr>
              <w:t>Re-cap from Day 1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14:paraId="0326FB4A" w14:textId="1374AB45" w:rsidR="00C86BA5" w:rsidRPr="009470AC" w:rsidRDefault="00C86BA5" w:rsidP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CTW Team</w:t>
            </w:r>
          </w:p>
        </w:tc>
      </w:tr>
      <w:tr w:rsidR="001D7C74" w14:paraId="48409B30" w14:textId="77777777" w:rsidTr="00F24002">
        <w:tc>
          <w:tcPr>
            <w:tcW w:w="1885" w:type="dxa"/>
            <w:shd w:val="clear" w:color="auto" w:fill="E2EFD9" w:themeFill="accent6" w:themeFillTint="33"/>
          </w:tcPr>
          <w:p w14:paraId="01F560F8" w14:textId="076F6848" w:rsidR="001D7C74" w:rsidRPr="009470AC" w:rsidRDefault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8:45-10:30</w:t>
            </w:r>
          </w:p>
        </w:tc>
        <w:tc>
          <w:tcPr>
            <w:tcW w:w="5400" w:type="dxa"/>
          </w:tcPr>
          <w:p w14:paraId="3D95BE4F" w14:textId="748AD0B7" w:rsidR="001D7C74" w:rsidRPr="009470AC" w:rsidRDefault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From Direct Education to PSE -Telling the Story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14:paraId="34B2BE70" w14:textId="0E8B240C" w:rsidR="001D7C74" w:rsidRPr="009470AC" w:rsidRDefault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Elizabeth Kimball</w:t>
            </w:r>
          </w:p>
        </w:tc>
      </w:tr>
      <w:tr w:rsidR="00C86BA5" w:rsidRPr="00955999" w14:paraId="38B6B736" w14:textId="77777777" w:rsidTr="00F24002">
        <w:tc>
          <w:tcPr>
            <w:tcW w:w="1885" w:type="dxa"/>
            <w:shd w:val="clear" w:color="auto" w:fill="E2EFD9" w:themeFill="accent6" w:themeFillTint="33"/>
            <w:hideMark/>
          </w:tcPr>
          <w:p w14:paraId="1C343D96" w14:textId="77777777" w:rsidR="00C86BA5" w:rsidRPr="009470AC" w:rsidRDefault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10:30-10:45</w:t>
            </w:r>
          </w:p>
        </w:tc>
        <w:tc>
          <w:tcPr>
            <w:tcW w:w="5400" w:type="dxa"/>
            <w:hideMark/>
          </w:tcPr>
          <w:p w14:paraId="1B2B6DC0" w14:textId="77777777" w:rsidR="00C86BA5" w:rsidRPr="009470AC" w:rsidRDefault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The Spectrum of Prevention</w:t>
            </w:r>
          </w:p>
          <w:p w14:paraId="58B6AC5A" w14:textId="4ACCE0F8" w:rsidR="00C86BA5" w:rsidRPr="009470AC" w:rsidRDefault="00C86BA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2EFD9" w:themeFill="accent6" w:themeFillTint="33"/>
            <w:hideMark/>
          </w:tcPr>
          <w:p w14:paraId="7448218E" w14:textId="792FEF22" w:rsidR="00C86BA5" w:rsidRPr="009470AC" w:rsidRDefault="00955999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Acacia Zambrana/</w:t>
            </w:r>
          </w:p>
          <w:p w14:paraId="72FEEC28" w14:textId="78667A44" w:rsidR="00C86BA5" w:rsidRPr="009470AC" w:rsidRDefault="00955999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Sara Cas</w:t>
            </w:r>
            <w:bookmarkStart w:id="0" w:name="_GoBack"/>
            <w:bookmarkEnd w:id="0"/>
            <w:r w:rsidRPr="009470AC">
              <w:rPr>
                <w:sz w:val="28"/>
                <w:szCs w:val="28"/>
              </w:rPr>
              <w:t>san</w:t>
            </w:r>
          </w:p>
        </w:tc>
      </w:tr>
      <w:tr w:rsidR="00C86BA5" w14:paraId="44D31E8C" w14:textId="77777777" w:rsidTr="00F24002">
        <w:tc>
          <w:tcPr>
            <w:tcW w:w="1885" w:type="dxa"/>
            <w:shd w:val="clear" w:color="auto" w:fill="E2EFD9" w:themeFill="accent6" w:themeFillTint="33"/>
            <w:hideMark/>
          </w:tcPr>
          <w:p w14:paraId="4498FCB7" w14:textId="77777777" w:rsidR="00C86BA5" w:rsidRPr="009470AC" w:rsidRDefault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10:45-11:00</w:t>
            </w:r>
          </w:p>
        </w:tc>
        <w:tc>
          <w:tcPr>
            <w:tcW w:w="5400" w:type="dxa"/>
            <w:hideMark/>
          </w:tcPr>
          <w:p w14:paraId="3C23C25C" w14:textId="77777777" w:rsidR="00C86BA5" w:rsidRPr="009470AC" w:rsidRDefault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Break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14:paraId="42E42102" w14:textId="77777777" w:rsidR="00C86BA5" w:rsidRPr="009470AC" w:rsidRDefault="00C86BA5">
            <w:pPr>
              <w:rPr>
                <w:sz w:val="28"/>
                <w:szCs w:val="28"/>
              </w:rPr>
            </w:pPr>
          </w:p>
        </w:tc>
      </w:tr>
      <w:tr w:rsidR="00C86BA5" w14:paraId="7C100716" w14:textId="77777777" w:rsidTr="00F24002">
        <w:tc>
          <w:tcPr>
            <w:tcW w:w="1885" w:type="dxa"/>
            <w:shd w:val="clear" w:color="auto" w:fill="E2EFD9" w:themeFill="accent6" w:themeFillTint="33"/>
            <w:hideMark/>
          </w:tcPr>
          <w:p w14:paraId="0F67D127" w14:textId="77777777" w:rsidR="00C86BA5" w:rsidRPr="009470AC" w:rsidRDefault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11:00-12:00</w:t>
            </w:r>
          </w:p>
        </w:tc>
        <w:tc>
          <w:tcPr>
            <w:tcW w:w="5400" w:type="dxa"/>
            <w:hideMark/>
          </w:tcPr>
          <w:p w14:paraId="1CCF8695" w14:textId="77031849" w:rsidR="00C86BA5" w:rsidRPr="009470AC" w:rsidRDefault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 xml:space="preserve">Activity -What is your Role at the River? Understanding your capacity to </w:t>
            </w:r>
            <w:r w:rsidR="00955999" w:rsidRPr="009470AC">
              <w:rPr>
                <w:sz w:val="28"/>
                <w:szCs w:val="28"/>
              </w:rPr>
              <w:t>collectively make</w:t>
            </w:r>
            <w:r w:rsidRPr="009470AC">
              <w:rPr>
                <w:sz w:val="28"/>
                <w:szCs w:val="28"/>
              </w:rPr>
              <w:t xml:space="preserve"> steps toward sustainable health promotion.</w:t>
            </w:r>
          </w:p>
        </w:tc>
        <w:tc>
          <w:tcPr>
            <w:tcW w:w="3600" w:type="dxa"/>
            <w:shd w:val="clear" w:color="auto" w:fill="E2EFD9" w:themeFill="accent6" w:themeFillTint="33"/>
            <w:hideMark/>
          </w:tcPr>
          <w:p w14:paraId="606ACB8F" w14:textId="0E6D8C20" w:rsidR="00C86BA5" w:rsidRPr="009470AC" w:rsidRDefault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CTW Team</w:t>
            </w:r>
          </w:p>
        </w:tc>
      </w:tr>
      <w:tr w:rsidR="00C86BA5" w14:paraId="017550E0" w14:textId="77777777" w:rsidTr="00F24002">
        <w:tc>
          <w:tcPr>
            <w:tcW w:w="1885" w:type="dxa"/>
            <w:shd w:val="clear" w:color="auto" w:fill="E2EFD9" w:themeFill="accent6" w:themeFillTint="33"/>
            <w:hideMark/>
          </w:tcPr>
          <w:p w14:paraId="0DECC48A" w14:textId="77777777" w:rsidR="00C86BA5" w:rsidRPr="009470AC" w:rsidRDefault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12:00-1:30</w:t>
            </w:r>
          </w:p>
        </w:tc>
        <w:tc>
          <w:tcPr>
            <w:tcW w:w="5400" w:type="dxa"/>
            <w:hideMark/>
          </w:tcPr>
          <w:p w14:paraId="4F3CAB30" w14:textId="77777777" w:rsidR="00C86BA5" w:rsidRPr="009470AC" w:rsidRDefault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Lunch - on your own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14:paraId="65802E19" w14:textId="77777777" w:rsidR="00C86BA5" w:rsidRPr="009470AC" w:rsidRDefault="00C86BA5">
            <w:pPr>
              <w:rPr>
                <w:sz w:val="28"/>
                <w:szCs w:val="28"/>
              </w:rPr>
            </w:pPr>
          </w:p>
        </w:tc>
      </w:tr>
      <w:tr w:rsidR="00C86BA5" w14:paraId="66ED2F56" w14:textId="77777777" w:rsidTr="00F24002">
        <w:tc>
          <w:tcPr>
            <w:tcW w:w="1885" w:type="dxa"/>
            <w:shd w:val="clear" w:color="auto" w:fill="E2EFD9" w:themeFill="accent6" w:themeFillTint="33"/>
            <w:hideMark/>
          </w:tcPr>
          <w:p w14:paraId="0CAC420C" w14:textId="77777777" w:rsidR="00C86BA5" w:rsidRPr="009470AC" w:rsidRDefault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1:30-2:30</w:t>
            </w:r>
          </w:p>
        </w:tc>
        <w:tc>
          <w:tcPr>
            <w:tcW w:w="5400" w:type="dxa"/>
            <w:hideMark/>
          </w:tcPr>
          <w:p w14:paraId="476E8154" w14:textId="77777777" w:rsidR="00C86BA5" w:rsidRPr="009470AC" w:rsidRDefault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Community Perspectives</w:t>
            </w:r>
          </w:p>
          <w:p w14:paraId="756456FB" w14:textId="77777777" w:rsidR="00C86BA5" w:rsidRPr="009470AC" w:rsidRDefault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Activity – Participants take on designated roles and participate in a mock community engagement meeting.</w:t>
            </w:r>
          </w:p>
        </w:tc>
        <w:tc>
          <w:tcPr>
            <w:tcW w:w="3600" w:type="dxa"/>
            <w:shd w:val="clear" w:color="auto" w:fill="E2EFD9" w:themeFill="accent6" w:themeFillTint="33"/>
            <w:hideMark/>
          </w:tcPr>
          <w:p w14:paraId="2569CD14" w14:textId="77777777" w:rsidR="00C86BA5" w:rsidRPr="009470AC" w:rsidRDefault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CTW Team</w:t>
            </w:r>
          </w:p>
        </w:tc>
      </w:tr>
      <w:tr w:rsidR="001D7C74" w14:paraId="0179562E" w14:textId="77777777" w:rsidTr="00F24002">
        <w:tc>
          <w:tcPr>
            <w:tcW w:w="1885" w:type="dxa"/>
            <w:shd w:val="clear" w:color="auto" w:fill="E2EFD9" w:themeFill="accent6" w:themeFillTint="33"/>
          </w:tcPr>
          <w:p w14:paraId="718E6BBB" w14:textId="6621F4CC" w:rsidR="001D7C74" w:rsidRPr="009470AC" w:rsidRDefault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2:30-3:15</w:t>
            </w:r>
          </w:p>
        </w:tc>
        <w:tc>
          <w:tcPr>
            <w:tcW w:w="5400" w:type="dxa"/>
          </w:tcPr>
          <w:p w14:paraId="7FC7E954" w14:textId="1F8B9633" w:rsidR="001D7C74" w:rsidRPr="009470AC" w:rsidRDefault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A Model for Getting Started -Planning MY Approach and Putting the Puzzle Pieces Together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14:paraId="334F3A38" w14:textId="5CF45A04" w:rsidR="001D7C74" w:rsidRPr="009470AC" w:rsidRDefault="00955999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Sara Cassan/Acacia Zambrana/Whitney Ajie</w:t>
            </w:r>
          </w:p>
        </w:tc>
      </w:tr>
      <w:tr w:rsidR="001D7C74" w14:paraId="3CFE37B3" w14:textId="77777777" w:rsidTr="00F24002">
        <w:tc>
          <w:tcPr>
            <w:tcW w:w="1885" w:type="dxa"/>
            <w:shd w:val="clear" w:color="auto" w:fill="E2EFD9" w:themeFill="accent6" w:themeFillTint="33"/>
          </w:tcPr>
          <w:p w14:paraId="26EBE267" w14:textId="26370916" w:rsidR="001D7C74" w:rsidRPr="009470AC" w:rsidRDefault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3:15-3:30</w:t>
            </w:r>
          </w:p>
        </w:tc>
        <w:tc>
          <w:tcPr>
            <w:tcW w:w="5400" w:type="dxa"/>
          </w:tcPr>
          <w:p w14:paraId="42594C08" w14:textId="5C31AD46" w:rsidR="001D7C74" w:rsidRPr="009470AC" w:rsidRDefault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Wrap-Up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14:paraId="76C6A03D" w14:textId="76582713" w:rsidR="001D7C74" w:rsidRPr="009470AC" w:rsidRDefault="00C86BA5">
            <w:pPr>
              <w:rPr>
                <w:sz w:val="28"/>
                <w:szCs w:val="28"/>
              </w:rPr>
            </w:pPr>
            <w:r w:rsidRPr="009470AC">
              <w:rPr>
                <w:sz w:val="28"/>
                <w:szCs w:val="28"/>
              </w:rPr>
              <w:t>CTW Team</w:t>
            </w:r>
          </w:p>
        </w:tc>
      </w:tr>
    </w:tbl>
    <w:p w14:paraId="03AD7235" w14:textId="77777777" w:rsidR="001D7C74" w:rsidRPr="00E46EC5" w:rsidRDefault="001D7C74">
      <w:pPr>
        <w:rPr>
          <w:sz w:val="32"/>
          <w:szCs w:val="32"/>
        </w:rPr>
      </w:pPr>
    </w:p>
    <w:sectPr w:rsidR="001D7C74" w:rsidRPr="00E46EC5" w:rsidSect="00F24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EC5"/>
    <w:rsid w:val="000C4D6A"/>
    <w:rsid w:val="001D7C74"/>
    <w:rsid w:val="00363071"/>
    <w:rsid w:val="00475805"/>
    <w:rsid w:val="009470AC"/>
    <w:rsid w:val="00955999"/>
    <w:rsid w:val="00BE5BAD"/>
    <w:rsid w:val="00C86BA5"/>
    <w:rsid w:val="00E46EC5"/>
    <w:rsid w:val="00F2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ACD3"/>
  <w15:chartTrackingRefBased/>
  <w15:docId w15:val="{A678065E-7ABE-4E41-A914-527BA86E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46EC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EC5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6EC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Theresa Anne</dc:creator>
  <cp:keywords/>
  <dc:description/>
  <cp:lastModifiedBy>Perry, Theresa Anne</cp:lastModifiedBy>
  <cp:revision>2</cp:revision>
  <dcterms:created xsi:type="dcterms:W3CDTF">2019-09-17T18:13:00Z</dcterms:created>
  <dcterms:modified xsi:type="dcterms:W3CDTF">2019-09-17T18:13:00Z</dcterms:modified>
</cp:coreProperties>
</file>