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56.8" w:lineRule="auto"/>
        <w:jc w:val="center"/>
        <w:rPr>
          <w:rFonts w:ascii="Calibri" w:cs="Calibri" w:eastAsia="Calibri" w:hAnsi="Calibri"/>
          <w:sz w:val="50"/>
          <w:szCs w:val="50"/>
        </w:rPr>
      </w:pPr>
      <w:r w:rsidDel="00000000" w:rsidR="00000000" w:rsidRPr="00000000">
        <w:rPr>
          <w:rFonts w:ascii="Calibri" w:cs="Calibri" w:eastAsia="Calibri" w:hAnsi="Calibri"/>
          <w:sz w:val="50"/>
          <w:szCs w:val="50"/>
          <w:rtl w:val="0"/>
        </w:rPr>
        <w:t xml:space="preserve">Morgan</w:t>
      </w:r>
      <w:r w:rsidDel="00000000" w:rsidR="00000000" w:rsidRPr="00000000">
        <w:rPr>
          <w:rFonts w:ascii="Calibri" w:cs="Calibri" w:eastAsia="Calibri" w:hAnsi="Calibri"/>
          <w:sz w:val="50"/>
          <w:szCs w:val="5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50"/>
          <w:szCs w:val="50"/>
          <w:rtl w:val="0"/>
        </w:rPr>
        <w:t xml:space="preserve">Mihai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56.8" w:lineRule="auto"/>
        <w:jc w:val="center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morganmihai@gmail.com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| 425-327-8136 | Seattle, WA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56.8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bottom w:color="000000" w:space="0" w:sz="6" w:val="single"/>
        </w:pBdr>
        <w:spacing w:line="256.8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6.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Languages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Kotlin, Java, C#, Python, Typescript, C++, SQL, GraphQL</w:t>
      </w:r>
    </w:p>
    <w:p w:rsidR="00000000" w:rsidDel="00000000" w:rsidP="00000000" w:rsidRDefault="00000000" w:rsidRPr="00000000" w14:paraId="00000006">
      <w:pPr>
        <w:widowControl w:val="0"/>
        <w:spacing w:line="256.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Frameworks: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Orleans, .NET, Spring</w:t>
      </w:r>
    </w:p>
    <w:p w:rsidR="00000000" w:rsidDel="00000000" w:rsidP="00000000" w:rsidRDefault="00000000" w:rsidRPr="00000000" w14:paraId="00000007">
      <w:pPr>
        <w:widowControl w:val="0"/>
        <w:spacing w:line="256.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Test Frameworks: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Jenkins, Cypress, Playwright, Selenium, Selenium Grid, Artillery</w:t>
      </w:r>
    </w:p>
    <w:p w:rsidR="00000000" w:rsidDel="00000000" w:rsidP="00000000" w:rsidRDefault="00000000" w:rsidRPr="00000000" w14:paraId="00000008">
      <w:pPr>
        <w:widowControl w:val="0"/>
        <w:spacing w:line="256.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MISC: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AWS, CDK, Docker, Git, P4V, Linux</w:t>
      </w:r>
    </w:p>
    <w:p w:rsidR="00000000" w:rsidDel="00000000" w:rsidP="00000000" w:rsidRDefault="00000000" w:rsidRPr="00000000" w14:paraId="00000009">
      <w:pPr>
        <w:widowControl w:val="0"/>
        <w:spacing w:line="256.8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bottom w:color="000000" w:space="0" w:sz="6" w:val="single"/>
        </w:pBdr>
        <w:spacing w:after="0" w:line="256.8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bottom w:color="000000" w:space="0" w:sz="6" w:val="single"/>
        </w:pBdr>
        <w:spacing w:after="0" w:line="256.8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right" w:leader="none" w:pos="10800"/>
        </w:tabs>
        <w:spacing w:after="0" w:line="256.8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right" w:leader="none" w:pos="10800"/>
        </w:tabs>
        <w:spacing w:after="0" w:line="256.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  <w:t xml:space="preserve">Senior SDET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Amazon Games – Seattle, WA</w:t>
        <w:tab/>
        <w:t xml:space="preserve">Dec 2022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Experience in software management, managing direct reports and product roadmaps for multiple customer facing web services, resulting in promotions for my reports and meeting goal milestones for product &amp; leadership goals.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Designed an automation framework used by the Games QA organization for testing PC and console games at scale, using computer vision, Python, C#, Orleans &amp; AWS, reducing the manual testing efforts across the organization.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Created test plans and automation, including the testing infrastructure, for testing retail order and fulfillment web services, providing 80% test coverage through automation.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Implemented a CI/CD pipelines with CodeCommit, CodeBuild, and CodePipeline for deploying .NET web services on AWS for touchless continuous deployment of services gated by automated tests.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Influenced the engineering quality across the organization through centralized test plan reviewing, documentation, live session, code reviews and operational process improvements.</w:t>
        <w:br w:type="textWrapping"/>
        <w:br w:type="textWrapping"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Software Development Engineer In Test II,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Amazon Web Services – Seattle, WA</w:t>
        <w:tab/>
        <w:t xml:space="preserve">Feb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2021 – Dec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Improved the customer ordering experience and reduced customer service engagement by implementing ordering validations for retail web orders, using Kotlin, Java, Spring, and Apache Tomcat, reducing customer tickets by 30%.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Created software for load and stress testing web services for AWS Re:Invent, using Java, GraphQL, and AWS EC2, used for gameday testing by AWS Ads &amp; Marketing for AWS Re:Invent 2022.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Created an automated test infrastructure for UI testing and 24 hour continuous website health checks with automatic ticketing using AWS DeviceFarm, Cypress, and Playwright, increasing UI test coverage by 45%.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Designed and developed a solution for orchestrating customer GDPR requests across a distributed AWS service using Java, AWS CloudFormation, Lambda, Step Functions, SQS, and SNS, resulting in legal approval for GDPR compliance.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Designed a load testing service for simulating 100,000+ of concurrent users &amp; API requests, used to validate the launch readiness of new AWS services, using Java, Typescript, AWS CDK, Fargate/ECS, DynamoDB &amp; CloudWatch.</w:t>
        <w:br w:type="textWrapping"/>
        <w:br w:type="textWrapping"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Software Development Engineer In Test 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Amazon Web Services – Seattle, WA</w:t>
        <w:tab/>
        <w:t xml:space="preserve">Jan 2017 – Feb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 testing and service release infrastructure for web services within a new technology stack using Typescript and the AWS CDK resulting in continuous deployment pipelines with code coverage reporting, automated functional API and load testing.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Created asynchronous end to end automated tests using Java and Netty for validating client/server messaging for multiplayer games.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organmiha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